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Чернівецький національний університет імені Юрія Федьковича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Факультет іноземних мов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Кафедра іноземних мов для гуманітарних факультетів</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„ЗАТВЕРДЖУЮ“</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62"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Проректор з науково-педагогічної   роботи та освітньої діяльності</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7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Тетяна ФЕДІРЧИК</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5"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____________________________</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45"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 „ ____________ 20 __ року</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br w:type="textWrapping"/>
        <w:t xml:space="preserve"> РОБОЧА ПРОГРАМА</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навчальної дисципліни</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br w:type="textWrapping"/>
        <w:t xml:space="preserve">Іноземна мова за професійним спрямуванням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Berufsbezogenes Deutsch</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обов’язкова дисципліна</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Освітньо-професійна програма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«Українська мова та література»</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Спеціальність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035 «Філологія»</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Галузь знань</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01 «Освіта/Педагогіка»</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Рівень вищої освіти</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перший (бакалаврський)</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Філологічний факультет</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Мова навчання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німецька</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Чернівці 2024 рік</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Робоча програма навчальної дисципліни «Іноземна мова за професійним спрямуванням» складена відповідно до освітньо-професійної програми «Українська мова та література» (протокол №9 від 26.06.2024р.)</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Розробник: БУХІНСЬКА Тетяна Вікторівна, к. філол. наук, доцент, доцент кафедри іноземних мов для гуманітарних факультетів.</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Погоджено з гарантом ОПП і методичною радою філологічного факультету</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 №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11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20</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травня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2024 року</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Голова методичної ради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філологічного факультету _________________________ Алла АНТОФІЙЧУК</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Робоча програма затверджена на засіданні кафедри іноземних мов для гуманітарних факультетів</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 №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від “12”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серпня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24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року</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Завідувач кафедри    ____________________________ Наталія ГОЛОВАЦЬКА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Схвалено</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Науково-методичною радою Чернівецького національного університету імені Юрія Федьковича</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 № 1 від “1</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серпня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20</w:t>
      </w:r>
      <w:r w:rsidDel="00000000" w:rsidR="00000000" w:rsidRPr="00000000">
        <w:rPr>
          <w:rFonts w:ascii="Times New Roman" w:cs="Times New Roman" w:eastAsia="Times New Roman" w:hAnsi="Times New Roman"/>
          <w:b w:val="0"/>
          <w:i w:val="0"/>
          <w:smallCaps w:val="0"/>
          <w:strike w:val="0"/>
          <w:color w:val="000000"/>
          <w:sz w:val="28"/>
          <w:szCs w:val="28"/>
          <w:u w:val="single"/>
          <w:shd w:fill="auto" w:val="clear"/>
          <w:vertAlign w:val="baseline"/>
          <w:rtl w:val="0"/>
        </w:rPr>
        <w:t xml:space="preserve">24</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року</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Голова науково-методичної ради _______________________ Тетяна ФЕДІРЧИК</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20" w:right="0" w:firstLine="0"/>
        <w:jc w:val="left"/>
        <w:rPr>
          <w:sz w:val="28"/>
          <w:szCs w:val="28"/>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20" w:right="0" w:firstLine="0"/>
        <w:jc w:val="left"/>
        <w:rPr>
          <w:sz w:val="28"/>
          <w:szCs w:val="28"/>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20" w:right="0" w:firstLine="0"/>
        <w:jc w:val="left"/>
        <w:rPr>
          <w:sz w:val="28"/>
          <w:szCs w:val="28"/>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©__________,2024рік</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Пояснювальна записка</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Мета навчальної дисципліни: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Метою викладання навчальної дисципліни є вивчення мови на побутовому, культурологічному та професійному рівнях; практичне володіння іноземною мовою на автономному рівні, необхідному для ділового та професійного спілкування, реалізація на письмі комунікативних намірів, пов’язаних з виробничими умовами фаху; досягнення здобувачами рівня знань дипломованого спеціаліста, який забезпечить можливість застосування іноземної мови у практичній діяльності.</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Завдання вивчення навчальної дисципліни:</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Основними завданнями вивчення дисципліни є участь в усному мовленні англійською мовою, реалізація комунікативних намірів на письмі (ділове листування, оформлення спеціалізованої документації, статті, реферати, тощо); робота з іншомовними джерелами загально-побутового та професійно-виробничого характеру; участь в бесідах англійською мовою в обсязі тематики, передбаченої програмою.</w:t>
      </w: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Результати навчання.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Згідно з вимогами освітньо-професійної програми «Українська мова та література» підготовки здобувачів першого (бакалаврського) рівня вищої освіти, вивчення дисципліни «Іноземна мова за професійним спрямуванням» сприяє формуванню наступних компетентностей та програмних результатів навчання.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Загальні компетентності (ЗК)</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ЗК5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учитися й оволодівати сучасними знаннями.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Уміння виявляти, ставити та вирішувати проблеми.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працювати в команді та автономно.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спілкуватися іноземною мовою.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до абстрактного мислення, аналізу та синтезу.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застосовувати знання у практичних ситуаціях.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ЗК12.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Навички використання інформаційних і комунікаційних  технологій.</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Фахові компетентності (ФК):</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ФКЗ.</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використовувати в професійній діяльності  знання з теорії та історії української мови.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ФК7.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до збирання й аналізу, систематизації та  інтерпретації мовних, літературних, фольклорних фактів,  інтерпретації та перекладу тексту (залежно від обраної  спеціалізації).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ФК8.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вільно оперувати спеціальною термінологією  для розв’язання професійних завдань.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ФК9.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Усвідомлення засад і технологій створення текстів  різних жанрів і стилів державною та іноземною (іноземними)  мовами.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ФК14.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Здатність</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володіти мовно-комунікативними компетенціями (лінгвістичною, предметною, прагматичною, технологічною).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ФК17.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Здатність володіти однією з іноземних мов, використовувати на практиці знання однієї з слов'янських, основи латинської та старослов'янської мов.</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Програмні результати навчання (ПРН)</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ПРН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Вільно спілкуватися з професійних питань із  фахівцями та нефахівцями державною та іноземними мовами  усно й письмово, використовувати їх для організації  ефективної міжкультурної комунікації.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ПРН 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Знати принципи, технології і прийоми створення  усних і письмових текстів різних жанрів і стилів державною та  іноземними мовами.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ПРН 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Досконало володіти однією із іноземних мов, знати фонетичну, морфологічну, синтаксичну та орфографічну систему польської мови в порівняльному аспекті з українською, основи латинської та старослов’янської мов.</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56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Програма передбачає, що фахово-зорієнтоване заняття з німецької мови – це насамперед мовне заняття, професійно-орієнтований зміст якого зростає поступово від першого до третього семестру.</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Опис змісту робочої програми навчальної дисципліни</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Загальна інформація</w:t>
      </w:r>
      <w:r w:rsidDel="00000000" w:rsidR="00000000" w:rsidRPr="00000000">
        <w:rPr>
          <w:rtl w:val="0"/>
        </w:rPr>
      </w:r>
    </w:p>
    <w:tbl>
      <w:tblPr>
        <w:tblStyle w:val="Table1"/>
        <w:tblpPr w:leftFromText="180" w:rightFromText="180" w:topFromText="0" w:bottomFromText="0" w:vertAnchor="text" w:horzAnchor="text" w:tblpX="0" w:tblpY="243"/>
        <w:tblW w:w="9956.999999999998"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92"/>
        <w:gridCol w:w="1162"/>
        <w:gridCol w:w="773"/>
        <w:gridCol w:w="709"/>
        <w:gridCol w:w="948"/>
        <w:gridCol w:w="506"/>
        <w:gridCol w:w="454"/>
        <w:gridCol w:w="558"/>
        <w:gridCol w:w="468"/>
        <w:gridCol w:w="893"/>
        <w:gridCol w:w="515"/>
        <w:gridCol w:w="1679"/>
        <w:tblGridChange w:id="0">
          <w:tblGrid>
            <w:gridCol w:w="1292"/>
            <w:gridCol w:w="1162"/>
            <w:gridCol w:w="773"/>
            <w:gridCol w:w="709"/>
            <w:gridCol w:w="948"/>
            <w:gridCol w:w="506"/>
            <w:gridCol w:w="454"/>
            <w:gridCol w:w="558"/>
            <w:gridCol w:w="468"/>
            <w:gridCol w:w="893"/>
            <w:gridCol w:w="515"/>
            <w:gridCol w:w="1679"/>
          </w:tblGrid>
        </w:tblGridChange>
      </w:tblGrid>
      <w:tr>
        <w:trPr>
          <w:cantSplit w:val="1"/>
          <w:trHeight w:val="275"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Форма навчання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Кількість</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Рік підготовки</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Кількість годин</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Вид підсумкового контролю</w:t>
            </w:r>
            <w:r w:rsidDel="00000000" w:rsidR="00000000" w:rsidRPr="00000000">
              <w:rPr>
                <w:rtl w:val="0"/>
              </w:rPr>
            </w:r>
          </w:p>
        </w:tc>
      </w:tr>
      <w:tr>
        <w:trPr>
          <w:cantSplit w:val="1"/>
          <w:trHeight w:val="140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кредитів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годин</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лекції</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практичні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семінарські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лабораторні</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самостійна робота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індивідуальні завдання</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Денна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 2 сем, іспит 3 сем</w:t>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Заочна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1, 2, 3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yellow"/>
                <w:u w:val="none"/>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 2 сем, іспит 3 сем</w:t>
            </w:r>
          </w:p>
        </w:tc>
      </w:tr>
    </w:tb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Структура змісту навчальної дисципліни</w:t>
      </w:r>
      <w:r w:rsidDel="00000000" w:rsidR="00000000" w:rsidRPr="00000000">
        <w:rPr>
          <w:rtl w:val="0"/>
        </w:rPr>
      </w:r>
    </w:p>
    <w:tbl>
      <w:tblPr>
        <w:tblStyle w:val="Table2"/>
        <w:tblW w:w="10208.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6"/>
        <w:gridCol w:w="563"/>
        <w:gridCol w:w="276"/>
        <w:gridCol w:w="561"/>
        <w:gridCol w:w="427"/>
        <w:gridCol w:w="14"/>
        <w:gridCol w:w="412"/>
        <w:gridCol w:w="557"/>
        <w:gridCol w:w="24"/>
        <w:gridCol w:w="531"/>
        <w:gridCol w:w="35"/>
        <w:gridCol w:w="288"/>
        <w:gridCol w:w="8"/>
        <w:gridCol w:w="370"/>
        <w:gridCol w:w="153"/>
        <w:gridCol w:w="463"/>
        <w:gridCol w:w="31"/>
        <w:gridCol w:w="37"/>
        <w:gridCol w:w="457"/>
        <w:gridCol w:w="43"/>
        <w:gridCol w:w="33"/>
        <w:gridCol w:w="529"/>
        <w:tblGridChange w:id="0">
          <w:tblGrid>
            <w:gridCol w:w="4396"/>
            <w:gridCol w:w="563"/>
            <w:gridCol w:w="276"/>
            <w:gridCol w:w="561"/>
            <w:gridCol w:w="427"/>
            <w:gridCol w:w="14"/>
            <w:gridCol w:w="412"/>
            <w:gridCol w:w="557"/>
            <w:gridCol w:w="24"/>
            <w:gridCol w:w="531"/>
            <w:gridCol w:w="35"/>
            <w:gridCol w:w="288"/>
            <w:gridCol w:w="8"/>
            <w:gridCol w:w="370"/>
            <w:gridCol w:w="153"/>
            <w:gridCol w:w="463"/>
            <w:gridCol w:w="31"/>
            <w:gridCol w:w="37"/>
            <w:gridCol w:w="457"/>
            <w:gridCol w:w="43"/>
            <w:gridCol w:w="33"/>
            <w:gridCol w:w="529"/>
          </w:tblGrid>
        </w:tblGridChange>
      </w:tblGrid>
      <w:tr>
        <w:trPr>
          <w:cantSplit w:val="1"/>
          <w:trHeight w:val="326" w:hRule="atLeast"/>
          <w:tblHeader w:val="0"/>
        </w:trPr>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Назви змістових модулів і тем</w:t>
            </w:r>
          </w:p>
        </w:tc>
        <w:tc>
          <w:tcPr>
            <w:gridSpan w:val="21"/>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Кількість годин</w:t>
            </w:r>
          </w:p>
        </w:tc>
      </w:tr>
      <w:tr>
        <w:trPr>
          <w:cantSplit w:val="1"/>
          <w:trHeight w:val="235"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денна форма</w:t>
            </w:r>
          </w:p>
        </w:tc>
        <w:tc>
          <w:tcPr>
            <w:gridSpan w:val="1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заочна форма</w:t>
            </w:r>
          </w:p>
        </w:tc>
      </w:tr>
      <w:tr>
        <w:trPr>
          <w:cantSplit w:val="1"/>
          <w:trHeight w:val="183"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усього</w:t>
            </w:r>
          </w:p>
        </w:tc>
        <w:tc>
          <w:tcPr>
            <w:gridSpan w:val="6"/>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тому числі</w:t>
            </w:r>
          </w:p>
        </w:tc>
        <w:tc>
          <w:tcPr>
            <w:gridSpan w:val="2"/>
            <w:vMerge w:val="restart"/>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усього</w:t>
            </w:r>
          </w:p>
        </w:tc>
        <w:tc>
          <w:tcPr>
            <w:gridSpan w:val="1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тому числі</w:t>
            </w:r>
          </w:p>
        </w:tc>
      </w:tr>
      <w:tr>
        <w:trPr>
          <w:cantSplit w:val="1"/>
          <w:trHeight w:val="428" w:hRule="atLeast"/>
          <w:tblHeader w:val="0"/>
        </w:trPr>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w:t>
            </w:r>
          </w:p>
        </w:tc>
        <w:tc>
          <w:tcPr>
            <w:gridSpan w:val="2"/>
            <w:vMerge w:val="continue"/>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с.р.</w:t>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326" w:hRule="atLeast"/>
          <w:tblHeader w:val="0"/>
        </w:trPr>
        <w:tc>
          <w:tcPr>
            <w:gridSpan w:val="2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1-й семестр</w:t>
            </w:r>
            <w:r w:rsidDel="00000000" w:rsidR="00000000" w:rsidRPr="00000000">
              <w:rPr>
                <w:rtl w:val="0"/>
              </w:rPr>
            </w:r>
          </w:p>
        </w:tc>
      </w:tr>
      <w:tr>
        <w:trPr>
          <w:cantSplit w:val="1"/>
          <w:trHeight w:val="102"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Теми практичних занять</w:t>
            </w:r>
            <w:r w:rsidDel="00000000" w:rsidR="00000000" w:rsidRPr="00000000">
              <w:rPr>
                <w:rtl w:val="0"/>
              </w:rPr>
            </w:r>
          </w:p>
        </w:tc>
        <w:tc>
          <w:tcPr>
            <w:gridSpan w:val="21"/>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Змістовий модуль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Моя майбутня професія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Формальне спілкування.</w:t>
            </w:r>
            <w:r w:rsidDel="00000000" w:rsidR="00000000" w:rsidRPr="00000000">
              <w:rPr>
                <w:rtl w:val="0"/>
              </w:rPr>
            </w:r>
          </w:p>
        </w:tc>
      </w:tr>
      <w:tr>
        <w:trPr>
          <w:cantSplit w:val="0"/>
          <w:trHeight w:val="36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Знайомство з майбутньою професією філолога.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63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спілкування в колективі.</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16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 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r>
      <w:tr>
        <w:trPr>
          <w:cantSplit w:val="0"/>
          <w:trHeight w:val="31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Теми практичних занять</w:t>
            </w:r>
            <w:r w:rsidDel="00000000" w:rsidR="00000000" w:rsidRPr="00000000">
              <w:rPr>
                <w:rtl w:val="0"/>
              </w:rPr>
            </w:r>
          </w:p>
        </w:tc>
        <w:tc>
          <w:tcPr>
            <w:gridSpan w:val="21"/>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Змістовий модуль 2. Від воїна до митрополита.</w:t>
            </w:r>
            <w:r w:rsidDel="00000000" w:rsidR="00000000" w:rsidRPr="00000000">
              <w:rPr>
                <w:rtl w:val="0"/>
              </w:rPr>
            </w:r>
          </w:p>
        </w:tc>
      </w:tr>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Петро Могила – життєвий шлях.</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55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Релігійний і культурний діяч, богослов і мислитель.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31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 2</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r>
      <w:tr>
        <w:trPr>
          <w:cantSplit w:val="0"/>
          <w:trHeight w:val="32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Разом за 1-й семестр</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52</w:t>
            </w:r>
            <w:r w:rsidDel="00000000" w:rsidR="00000000" w:rsidRPr="00000000">
              <w:rPr>
                <w:rtl w:val="0"/>
              </w:rPr>
            </w:r>
          </w:p>
        </w:tc>
      </w:tr>
      <w:tr>
        <w:trPr>
          <w:cantSplit w:val="0"/>
          <w:trHeight w:val="209" w:hRule="atLeast"/>
          <w:tblHeader w:val="0"/>
        </w:trPr>
        <w:tc>
          <w:tcPr>
            <w:gridSpan w:val="2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2-й семестр</w:t>
            </w:r>
            <w:r w:rsidDel="00000000" w:rsidR="00000000" w:rsidRPr="00000000">
              <w:rPr>
                <w:rtl w:val="0"/>
              </w:rPr>
            </w:r>
          </w:p>
        </w:tc>
      </w:tr>
      <w:tr>
        <w:trPr>
          <w:cantSplit w:val="1"/>
          <w:trHeight w:val="32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Теми практичних занять</w:t>
            </w:r>
            <w:r w:rsidDel="00000000" w:rsidR="00000000" w:rsidRPr="00000000">
              <w:rPr>
                <w:rtl w:val="0"/>
              </w:rPr>
            </w:r>
          </w:p>
        </w:tc>
        <w:tc>
          <w:tcPr>
            <w:gridSpan w:val="21"/>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Змістовий модуль 3. Великий народний поет.</w:t>
            </w: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Творчий шлях Тараса Шевченка.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50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Тарас Шевченко – основоположник нової української літератури і мови.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31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 3</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r>
      <w:tr>
        <w:trPr>
          <w:cantSplit w:val="0"/>
          <w:trHeight w:val="24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Теми практичних занять</w:t>
            </w:r>
            <w:r w:rsidDel="00000000" w:rsidR="00000000" w:rsidRPr="00000000">
              <w:rPr>
                <w:rtl w:val="0"/>
              </w:rPr>
            </w:r>
          </w:p>
        </w:tc>
        <w:tc>
          <w:tcPr>
            <w:gridSpan w:val="21"/>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Змістовий модуль 4. Іван Франко – великий український письменник.</w:t>
            </w:r>
            <w:r w:rsidDel="00000000" w:rsidR="00000000" w:rsidRPr="00000000">
              <w:rPr>
                <w:rtl w:val="0"/>
              </w:rPr>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Український поет, прозаїк, літературний критик, фольклорист, драматург, публіцист.</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Вірші Івана Франка.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25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 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r>
      <w:tr>
        <w:trPr>
          <w:cantSplit w:val="0"/>
          <w:trHeight w:val="20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Разом за 2-й семестр</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52</w:t>
            </w:r>
            <w:r w:rsidDel="00000000" w:rsidR="00000000" w:rsidRPr="00000000">
              <w:rPr>
                <w:rtl w:val="0"/>
              </w:rPr>
            </w:r>
          </w:p>
        </w:tc>
      </w:tr>
      <w:tr>
        <w:trPr>
          <w:cantSplit w:val="0"/>
          <w:trHeight w:val="254" w:hRule="atLeast"/>
          <w:tblHeader w:val="0"/>
        </w:trPr>
        <w:tc>
          <w:tcPr>
            <w:gridSpan w:val="2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3-й семестр</w:t>
            </w:r>
            <w:r w:rsidDel="00000000" w:rsidR="00000000" w:rsidRPr="00000000">
              <w:rPr>
                <w:rtl w:val="0"/>
              </w:rPr>
            </w:r>
          </w:p>
        </w:tc>
      </w:tr>
      <w:tr>
        <w:trPr>
          <w:cantSplit w:val="1"/>
          <w:trHeight w:val="46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Теми практичних занять</w:t>
            </w:r>
            <w:r w:rsidDel="00000000" w:rsidR="00000000" w:rsidRPr="00000000">
              <w:rPr>
                <w:rtl w:val="0"/>
              </w:rPr>
            </w:r>
          </w:p>
        </w:tc>
        <w:tc>
          <w:tcPr>
            <w:gridSpan w:val="21"/>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Змістовий модуль 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Унікальність особистості Лесі Українки.</w:t>
            </w:r>
            <w:r w:rsidDel="00000000" w:rsidR="00000000" w:rsidRPr="00000000">
              <w:rPr>
                <w:rtl w:val="0"/>
              </w:rPr>
            </w:r>
          </w:p>
        </w:tc>
      </w:tr>
      <w:tr>
        <w:trPr>
          <w:cantSplit w:val="0"/>
          <w:trHeight w:val="33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Творчість Лесі Українки.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34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10.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Дитинство поетеси.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27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 5</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Теми практичних занять</w:t>
            </w:r>
            <w:r w:rsidDel="00000000" w:rsidR="00000000" w:rsidRPr="00000000">
              <w:rPr>
                <w:rtl w:val="0"/>
              </w:rPr>
            </w:r>
          </w:p>
        </w:tc>
        <w:tc>
          <w:tcPr>
            <w:gridSpan w:val="21"/>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Змістовий модуль 6. Український культурний рух шістдесятників.</w:t>
            </w:r>
            <w:r w:rsidDel="00000000" w:rsidR="00000000" w:rsidRPr="00000000">
              <w:rPr>
                <w:rtl w:val="0"/>
              </w:rPr>
            </w:r>
          </w:p>
        </w:tc>
      </w:tr>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11.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Творчість Ліни Костенко.</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53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Тема 12.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Життєвий та творчий шлях Василя Стуса.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rHeight w:val="314"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 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r>
      <w:tr>
        <w:trPr>
          <w:cantSplit w:val="0"/>
          <w:trHeight w:val="373"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Разом за 3-й семестр</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52</w:t>
            </w:r>
            <w:r w:rsidDel="00000000" w:rsidR="00000000" w:rsidRPr="00000000">
              <w:rPr>
                <w:rtl w:val="0"/>
              </w:rPr>
            </w:r>
          </w:p>
        </w:tc>
      </w:tr>
      <w:tr>
        <w:trPr>
          <w:cantSplit w:val="0"/>
          <w:trHeight w:val="28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Разом за 1-3 семестри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24</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156</w:t>
            </w:r>
            <w:r w:rsidDel="00000000" w:rsidR="00000000" w:rsidRPr="00000000">
              <w:rPr>
                <w:rtl w:val="0"/>
              </w:rPr>
            </w:r>
          </w:p>
        </w:tc>
      </w:tr>
    </w:tbl>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Теми практичних занять</w:t>
      </w:r>
      <w:r w:rsidDel="00000000" w:rsidR="00000000" w:rsidRPr="00000000">
        <w:rPr>
          <w:rtl w:val="0"/>
        </w:rPr>
      </w:r>
    </w:p>
    <w:tbl>
      <w:tblPr>
        <w:tblStyle w:val="Table3"/>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4"/>
        <w:gridCol w:w="8815"/>
        <w:gridCol w:w="697"/>
        <w:tblGridChange w:id="0">
          <w:tblGrid>
            <w:gridCol w:w="944"/>
            <w:gridCol w:w="8815"/>
            <w:gridCol w:w="697"/>
          </w:tblGrid>
        </w:tblGridChange>
      </w:tblGrid>
      <w:tr>
        <w:trPr>
          <w:cantSplit w:val="0"/>
          <w:trHeight w:val="291" w:hRule="atLeast"/>
          <w:tblHeader w:val="0"/>
        </w:trPr>
        <w:tc>
          <w:tcPr>
            <w:vAlign w:val="top"/>
          </w:tcPr>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 теми</w:t>
            </w:r>
          </w:p>
        </w:tc>
        <w:tc>
          <w:tcPr>
            <w:vAlign w:val="top"/>
          </w:tcPr>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дф/зф</w:t>
            </w:r>
          </w:p>
        </w:tc>
      </w:tr>
      <w:tr>
        <w:trPr>
          <w:cantSplit w:val="0"/>
          <w:trHeight w:val="188" w:hRule="atLeast"/>
          <w:tblHeader w:val="0"/>
        </w:trPr>
        <w:tc>
          <w:tcPr>
            <w:vAlign w:val="top"/>
          </w:tcPr>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Змістовий модуль 1</w:t>
            </w:r>
            <w:r w:rsidDel="00000000" w:rsidR="00000000" w:rsidRPr="00000000">
              <w:rPr>
                <w:rtl w:val="0"/>
              </w:rPr>
            </w:r>
          </w:p>
        </w:tc>
        <w:tc>
          <w:tcPr>
            <w:vAlign w:val="top"/>
          </w:tcPr>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w:t>
            </w:r>
          </w:p>
        </w:tc>
      </w:tr>
      <w:tr>
        <w:trPr>
          <w:cantSplit w:val="0"/>
          <w:tblHeader w:val="0"/>
        </w:trPr>
        <w:tc>
          <w:tcPr>
            <w:vAlign w:val="top"/>
          </w:tcPr>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w:t>
            </w:r>
          </w:p>
        </w:tc>
        <w:tc>
          <w:tcPr>
            <w:vAlign w:val="top"/>
          </w:tcPr>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Знайомство з майбутньою професією філолога. Налагодження контактів з колегами. Минулий час дієслова: перфект. Форми сильних дієслів. Вживання дієслів з допоміжним «haben» у перфекті.</w:t>
            </w:r>
          </w:p>
        </w:tc>
        <w:tc>
          <w:tcPr>
            <w:vAlign w:val="top"/>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w:t>
            </w:r>
          </w:p>
        </w:tc>
      </w:tr>
      <w:tr>
        <w:trPr>
          <w:cantSplit w:val="0"/>
          <w:trHeight w:val="354" w:hRule="atLeast"/>
          <w:tblHeader w:val="0"/>
        </w:trPr>
        <w:tc>
          <w:tcPr>
            <w:vAlign w:val="top"/>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w:t>
            </w:r>
          </w:p>
        </w:tc>
        <w:tc>
          <w:tcPr>
            <w:vAlign w:val="top"/>
          </w:tcPr>
          <w:p w:rsidR="00000000" w:rsidDel="00000000" w:rsidP="00000000" w:rsidRDefault="00000000" w:rsidRPr="00000000" w14:paraId="000003A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етикету спілкування в колективі. Прийменники з давальним і знахідним відмінком.</w:t>
            </w:r>
          </w:p>
        </w:tc>
        <w:tc>
          <w:tcPr>
            <w:vAlign w:val="top"/>
          </w:tcPr>
          <w:p w:rsidR="00000000" w:rsidDel="00000000" w:rsidP="00000000" w:rsidRDefault="00000000" w:rsidRPr="00000000" w14:paraId="000003AC">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w:t>
            </w:r>
          </w:p>
        </w:tc>
      </w:tr>
      <w:tr>
        <w:trPr>
          <w:cantSplit w:val="0"/>
          <w:trHeight w:val="201" w:hRule="atLeast"/>
          <w:tblHeader w:val="0"/>
        </w:trPr>
        <w:tc>
          <w:tcPr>
            <w:vAlign w:val="top"/>
          </w:tcPr>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Змістовий модуль 2</w:t>
            </w:r>
            <w:r w:rsidDel="00000000" w:rsidR="00000000" w:rsidRPr="00000000">
              <w:rPr>
                <w:rtl w:val="0"/>
              </w:rPr>
            </w:r>
          </w:p>
        </w:tc>
        <w:tc>
          <w:tcPr>
            <w:vAlign w:val="top"/>
          </w:tcPr>
          <w:p w:rsidR="00000000" w:rsidDel="00000000" w:rsidP="00000000" w:rsidRDefault="00000000" w:rsidRPr="00000000" w14:paraId="000003AF">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3.</w:t>
            </w:r>
          </w:p>
        </w:tc>
        <w:tc>
          <w:tcPr>
            <w:vAlign w:val="top"/>
          </w:tcPr>
          <w:p w:rsidR="00000000" w:rsidDel="00000000" w:rsidP="00000000" w:rsidRDefault="00000000" w:rsidRPr="00000000" w14:paraId="000003B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Петро Могила – життєвий шлях. Вживання дієслів з допоміжним «sein» у перфекті.</w:t>
            </w:r>
          </w:p>
        </w:tc>
        <w:tc>
          <w:tcPr>
            <w:vAlign w:val="top"/>
          </w:tcPr>
          <w:p w:rsidR="00000000" w:rsidDel="00000000" w:rsidP="00000000" w:rsidRDefault="00000000" w:rsidRPr="00000000" w14:paraId="000003B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w:t>
            </w:r>
          </w:p>
        </w:tc>
      </w:tr>
      <w:tr>
        <w:trPr>
          <w:cantSplit w:val="0"/>
          <w:trHeight w:val="458" w:hRule="atLeast"/>
          <w:tblHeader w:val="0"/>
        </w:trPr>
        <w:tc>
          <w:tcPr>
            <w:vAlign w:val="top"/>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4.</w:t>
            </w:r>
          </w:p>
        </w:tc>
        <w:tc>
          <w:tcPr>
            <w:vAlign w:val="top"/>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Релігійний і культурний діяч, богослов і мислитель. Неозначений займенник у називному та знахідному відмінках.</w:t>
            </w:r>
          </w:p>
        </w:tc>
        <w:tc>
          <w:tcPr>
            <w:vAlign w:val="top"/>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w:t>
            </w:r>
          </w:p>
        </w:tc>
      </w:tr>
      <w:tr>
        <w:trPr>
          <w:cantSplit w:val="0"/>
          <w:trHeight w:val="190" w:hRule="atLeast"/>
          <w:tblHeader w:val="0"/>
        </w:trPr>
        <w:tc>
          <w:tcPr>
            <w:vAlign w:val="top"/>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Змістовий модуль 3</w:t>
            </w:r>
            <w:r w:rsidDel="00000000" w:rsidR="00000000" w:rsidRPr="00000000">
              <w:rPr>
                <w:rtl w:val="0"/>
              </w:rPr>
            </w:r>
          </w:p>
        </w:tc>
        <w:tc>
          <w:tcPr>
            <w:vAlign w:val="top"/>
          </w:tcPr>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45" w:hRule="atLeast"/>
          <w:tblHeader w:val="0"/>
        </w:trPr>
        <w:tc>
          <w:tcPr>
            <w:vAlign w:val="top"/>
          </w:tcPr>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5.</w:t>
            </w:r>
          </w:p>
        </w:tc>
        <w:tc>
          <w:tcPr>
            <w:vAlign w:val="top"/>
          </w:tcPr>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Творчий шлях Тараса Шевченка. Складнопідрядні речення зі сполучником dass.</w:t>
            </w:r>
          </w:p>
        </w:tc>
        <w:tc>
          <w:tcPr>
            <w:vAlign w:val="top"/>
          </w:tcPr>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w:t>
            </w:r>
          </w:p>
        </w:tc>
      </w:tr>
      <w:tr>
        <w:trPr>
          <w:cantSplit w:val="0"/>
          <w:trHeight w:val="579" w:hRule="atLeast"/>
          <w:tblHeader w:val="0"/>
        </w:trPr>
        <w:tc>
          <w:tcPr>
            <w:vAlign w:val="top"/>
          </w:tcPr>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6. </w:t>
            </w:r>
          </w:p>
        </w:tc>
        <w:tc>
          <w:tcPr>
            <w:vAlign w:val="top"/>
          </w:tcPr>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Основоположник нової української літератури і мови. Претеритум. Претеритум модальних дієслів.</w:t>
            </w:r>
          </w:p>
        </w:tc>
        <w:tc>
          <w:tcPr>
            <w:vAlign w:val="top"/>
          </w:tcPr>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w:t>
            </w:r>
          </w:p>
        </w:tc>
      </w:tr>
      <w:tr>
        <w:trPr>
          <w:cantSplit w:val="0"/>
          <w:tblHeader w:val="0"/>
        </w:trPr>
        <w:tc>
          <w:tcPr>
            <w:vAlign w:val="top"/>
          </w:tcPr>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Змістовий модуль 4</w:t>
            </w:r>
            <w:r w:rsidDel="00000000" w:rsidR="00000000" w:rsidRPr="00000000">
              <w:rPr>
                <w:rtl w:val="0"/>
              </w:rPr>
            </w:r>
          </w:p>
        </w:tc>
        <w:tc>
          <w:tcPr>
            <w:vAlign w:val="top"/>
          </w:tcPr>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7. </w:t>
            </w:r>
          </w:p>
        </w:tc>
        <w:tc>
          <w:tcPr>
            <w:vAlign w:val="top"/>
          </w:tcPr>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Іван Франко – український поет, прозаїк, літературний критик, фольклорист, драматург, публіцист. Складнопідрядні речення зі сполучником weil.</w:t>
            </w:r>
          </w:p>
        </w:tc>
        <w:tc>
          <w:tcPr>
            <w:vAlign w:val="top"/>
          </w:tcPr>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w:t>
            </w:r>
          </w:p>
        </w:tc>
      </w:tr>
      <w:tr>
        <w:trPr>
          <w:cantSplit w:val="0"/>
          <w:trHeight w:val="286" w:hRule="atLeast"/>
          <w:tblHeader w:val="0"/>
        </w:trPr>
        <w:tc>
          <w:tcPr>
            <w:vAlign w:val="top"/>
          </w:tcPr>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8. </w:t>
            </w:r>
          </w:p>
        </w:tc>
        <w:tc>
          <w:tcPr>
            <w:vAlign w:val="top"/>
          </w:tcPr>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Вірші Івана Франка. Зворотні дієслова. Дієслова з керуваннями.</w:t>
            </w:r>
          </w:p>
        </w:tc>
        <w:tc>
          <w:tcPr>
            <w:vAlign w:val="top"/>
          </w:tcPr>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w:t>
            </w:r>
          </w:p>
        </w:tc>
      </w:tr>
      <w:tr>
        <w:trPr>
          <w:cantSplit w:val="0"/>
          <w:trHeight w:val="283" w:hRule="atLeast"/>
          <w:tblHeader w:val="0"/>
        </w:trPr>
        <w:tc>
          <w:tcPr>
            <w:vAlign w:val="top"/>
          </w:tcPr>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Змістовий модуль 5</w:t>
            </w:r>
            <w:r w:rsidDel="00000000" w:rsidR="00000000" w:rsidRPr="00000000">
              <w:rPr>
                <w:rtl w:val="0"/>
              </w:rPr>
            </w:r>
          </w:p>
        </w:tc>
        <w:tc>
          <w:tcPr>
            <w:vAlign w:val="top"/>
          </w:tcPr>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9.</w:t>
            </w:r>
          </w:p>
        </w:tc>
        <w:tc>
          <w:tcPr>
            <w:vAlign w:val="top"/>
          </w:tcPr>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Творчість Лесі Українки. Прийменники з родовим відмінком.</w:t>
            </w:r>
          </w:p>
        </w:tc>
        <w:tc>
          <w:tcPr>
            <w:vAlign w:val="top"/>
          </w:tcPr>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w:t>
            </w:r>
          </w:p>
        </w:tc>
      </w:tr>
      <w:tr>
        <w:trPr>
          <w:cantSplit w:val="0"/>
          <w:trHeight w:val="283" w:hRule="atLeast"/>
          <w:tblHeader w:val="0"/>
        </w:trPr>
        <w:tc>
          <w:tcPr>
            <w:vAlign w:val="top"/>
          </w:tcPr>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10.</w:t>
            </w:r>
          </w:p>
        </w:tc>
        <w:tc>
          <w:tcPr>
            <w:vAlign w:val="top"/>
          </w:tcPr>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Дитинство поетеси. Складнопідрядні речення зі сполучником wenn.</w:t>
            </w:r>
          </w:p>
        </w:tc>
        <w:tc>
          <w:tcPr>
            <w:vAlign w:val="top"/>
          </w:tcPr>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w:t>
            </w:r>
          </w:p>
        </w:tc>
      </w:tr>
      <w:tr>
        <w:trPr>
          <w:cantSplit w:val="0"/>
          <w:trHeight w:val="269" w:hRule="atLeast"/>
          <w:tblHeader w:val="0"/>
        </w:trPr>
        <w:tc>
          <w:tcPr>
            <w:vAlign w:val="top"/>
          </w:tcPr>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Змістовий модуль 6</w:t>
            </w:r>
            <w:r w:rsidDel="00000000" w:rsidR="00000000" w:rsidRPr="00000000">
              <w:rPr>
                <w:rtl w:val="0"/>
              </w:rPr>
            </w:r>
          </w:p>
        </w:tc>
        <w:tc>
          <w:tcPr>
            <w:vAlign w:val="top"/>
          </w:tcPr>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11.</w:t>
            </w:r>
          </w:p>
        </w:tc>
        <w:tc>
          <w:tcPr>
            <w:vAlign w:val="top"/>
          </w:tcPr>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Творчість Ліни Костенко. Кон'юнктив ІІ.</w:t>
            </w:r>
          </w:p>
        </w:tc>
        <w:tc>
          <w:tcPr>
            <w:vAlign w:val="top"/>
          </w:tcPr>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7/2.</w:t>
            </w:r>
          </w:p>
        </w:tc>
      </w:tr>
      <w:tr>
        <w:trPr>
          <w:cantSplit w:val="0"/>
          <w:trHeight w:val="552" w:hRule="atLeast"/>
          <w:tblHeader w:val="0"/>
        </w:trPr>
        <w:tc>
          <w:tcPr>
            <w:vAlign w:val="top"/>
          </w:tcPr>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12.</w:t>
            </w:r>
          </w:p>
        </w:tc>
        <w:tc>
          <w:tcPr>
            <w:vAlign w:val="top"/>
          </w:tcPr>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Життєвий та творчий шлях Василя Стуса. Прийменники з родовим відмінком. Прийменники з давальним відмінком.</w:t>
            </w:r>
          </w:p>
        </w:tc>
        <w:tc>
          <w:tcPr>
            <w:vAlign w:val="top"/>
          </w:tcPr>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w:t>
            </w:r>
          </w:p>
        </w:tc>
      </w:tr>
      <w:tr>
        <w:trPr>
          <w:cantSplit w:val="0"/>
          <w:trHeight w:val="269" w:hRule="atLeast"/>
          <w:tblHeader w:val="0"/>
        </w:trPr>
        <w:tc>
          <w:tcPr>
            <w:vAlign w:val="top"/>
          </w:tcPr>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1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Всього</w:t>
            </w:r>
            <w:r w:rsidDel="00000000" w:rsidR="00000000" w:rsidRPr="00000000">
              <w:rPr>
                <w:rtl w:val="0"/>
              </w:rPr>
            </w:r>
          </w:p>
        </w:tc>
        <w:tc>
          <w:tcPr>
            <w:vAlign w:val="top"/>
          </w:tcPr>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90/24</w:t>
            </w:r>
            <w:r w:rsidDel="00000000" w:rsidR="00000000" w:rsidRPr="00000000">
              <w:rPr>
                <w:rtl w:val="0"/>
              </w:rPr>
            </w:r>
          </w:p>
        </w:tc>
      </w:tr>
    </w:tbl>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Самостійна робота студента</w:t>
      </w:r>
      <w:r w:rsidDel="00000000" w:rsidR="00000000" w:rsidRPr="00000000">
        <w:rPr>
          <w:rtl w:val="0"/>
        </w:rPr>
      </w:r>
    </w:p>
    <w:tbl>
      <w:tblPr>
        <w:tblStyle w:val="Table4"/>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0"/>
        <w:gridCol w:w="8506"/>
        <w:gridCol w:w="850"/>
        <w:tblGridChange w:id="0">
          <w:tblGrid>
            <w:gridCol w:w="1100"/>
            <w:gridCol w:w="8506"/>
            <w:gridCol w:w="850"/>
          </w:tblGrid>
        </w:tblGridChange>
      </w:tblGrid>
      <w:tr>
        <w:trPr>
          <w:cantSplit w:val="0"/>
          <w:tblHeader w:val="0"/>
        </w:trPr>
        <w:tc>
          <w:tcPr>
            <w:vAlign w:val="top"/>
          </w:tcPr>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Align w:val="top"/>
          </w:tcPr>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Назва теми</w:t>
            </w:r>
          </w:p>
        </w:tc>
        <w:tc>
          <w:tcPr>
            <w:vAlign w:val="top"/>
          </w:tcPr>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год</w:t>
            </w:r>
          </w:p>
        </w:tc>
      </w:tr>
      <w:tr>
        <w:trPr>
          <w:cantSplit w:val="0"/>
          <w:tblHeader w:val="0"/>
        </w:trPr>
        <w:tc>
          <w:tcPr>
            <w:vAlign w:val="top"/>
          </w:tcPr>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w:t>
            </w:r>
          </w:p>
        </w:tc>
        <w:tc>
          <w:tcPr>
            <w:vAlign w:val="top"/>
          </w:tcPr>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Презентація на тему «Моя майбутня професія». Виконання граматичних завдань на закріплення тем: Минулий час дієслова: Перфект. Форми сильних дієслів. Вживання дієслів з допоміжним «haben» у перфекті.</w:t>
            </w:r>
          </w:p>
        </w:tc>
        <w:tc>
          <w:tcPr>
            <w:vAlign w:val="top"/>
          </w:tcPr>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7/13</w:t>
            </w:r>
          </w:p>
        </w:tc>
      </w:tr>
      <w:tr>
        <w:trPr>
          <w:cantSplit w:val="0"/>
          <w:tblHeader w:val="0"/>
        </w:trPr>
        <w:tc>
          <w:tcPr>
            <w:vAlign w:val="top"/>
          </w:tcPr>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2.</w:t>
            </w:r>
          </w:p>
        </w:tc>
        <w:tc>
          <w:tcPr>
            <w:vAlign w:val="top"/>
          </w:tcPr>
          <w:p w:rsidR="00000000" w:rsidDel="00000000" w:rsidP="00000000" w:rsidRDefault="00000000" w:rsidRPr="00000000" w14:paraId="000003E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Написання есе на тему «Основні правила спілкування». Виконання граматичних завдань на закріплення теми: прийменники з давальним і знахідним відмінком.</w:t>
            </w:r>
          </w:p>
        </w:tc>
        <w:tc>
          <w:tcPr>
            <w:vAlign w:val="top"/>
          </w:tcPr>
          <w:p w:rsidR="00000000" w:rsidDel="00000000" w:rsidP="00000000" w:rsidRDefault="00000000" w:rsidRPr="00000000" w14:paraId="000003E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8/13</w:t>
            </w:r>
          </w:p>
        </w:tc>
      </w:tr>
      <w:tr>
        <w:trPr>
          <w:cantSplit w:val="0"/>
          <w:tblHeader w:val="0"/>
        </w:trPr>
        <w:tc>
          <w:tcPr>
            <w:vAlign w:val="top"/>
          </w:tcPr>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3.</w:t>
            </w:r>
          </w:p>
        </w:tc>
        <w:tc>
          <w:tcPr>
            <w:vAlign w:val="top"/>
          </w:tcPr>
          <w:p w:rsidR="00000000" w:rsidDel="00000000" w:rsidP="00000000" w:rsidRDefault="00000000" w:rsidRPr="00000000" w14:paraId="000003E8">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Короткий аналіз статей про Петра Могилу. Виконання граматичних завдань на закріплення теми: вживання дієслів з допоміжним «sein» у перфекті.</w:t>
            </w:r>
          </w:p>
        </w:tc>
        <w:tc>
          <w:tcPr>
            <w:vAlign w:val="top"/>
          </w:tcPr>
          <w:p w:rsidR="00000000" w:rsidDel="00000000" w:rsidP="00000000" w:rsidRDefault="00000000" w:rsidRPr="00000000" w14:paraId="000003E9">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7/13</w:t>
            </w:r>
          </w:p>
        </w:tc>
      </w:tr>
      <w:tr>
        <w:trPr>
          <w:cantSplit w:val="0"/>
          <w:tblHeader w:val="0"/>
        </w:trPr>
        <w:tc>
          <w:tcPr>
            <w:vAlign w:val="top"/>
          </w:tcPr>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4.</w:t>
            </w:r>
          </w:p>
        </w:tc>
        <w:tc>
          <w:tcPr>
            <w:vAlign w:val="top"/>
          </w:tcPr>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Презентація на тему: Петро Могила. Світоч нації. Виконання граматичних завдань на теми: неозначений займенник у називному та знахідному відмінках.</w:t>
            </w:r>
          </w:p>
        </w:tc>
        <w:tc>
          <w:tcPr>
            <w:vAlign w:val="top"/>
          </w:tcPr>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8/13</w:t>
            </w:r>
          </w:p>
        </w:tc>
      </w:tr>
      <w:tr>
        <w:trPr>
          <w:cantSplit w:val="0"/>
          <w:tblHeader w:val="0"/>
        </w:trPr>
        <w:tc>
          <w:tcPr>
            <w:vAlign w:val="top"/>
          </w:tcPr>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5.</w:t>
            </w:r>
          </w:p>
        </w:tc>
        <w:tc>
          <w:tcPr>
            <w:vAlign w:val="top"/>
          </w:tcPr>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Презентація на тему «Тарас Шевченко як символ нації». Виконання граматичних завдань на тем: складнопідрядні речення зі сполучником dass.</w:t>
            </w:r>
          </w:p>
        </w:tc>
        <w:tc>
          <w:tcPr>
            <w:vAlign w:val="top"/>
          </w:tcPr>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7/13</w:t>
            </w:r>
          </w:p>
        </w:tc>
      </w:tr>
      <w:tr>
        <w:trPr>
          <w:cantSplit w:val="0"/>
          <w:tblHeader w:val="0"/>
        </w:trPr>
        <w:tc>
          <w:tcPr>
            <w:vAlign w:val="top"/>
          </w:tcPr>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6. </w:t>
            </w:r>
          </w:p>
        </w:tc>
        <w:tc>
          <w:tcPr>
            <w:vAlign w:val="top"/>
          </w:tcPr>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Презентація на тему «Переклад найвідоміших творів Тараса Шевченка німецькою мовою». Виконання граматичних завдань на закріплення тем: претеритум. Претеритум модальних дієслів.</w:t>
            </w:r>
          </w:p>
        </w:tc>
        <w:tc>
          <w:tcPr>
            <w:vAlign w:val="top"/>
          </w:tcPr>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8/13</w:t>
            </w:r>
          </w:p>
        </w:tc>
      </w:tr>
      <w:tr>
        <w:trPr>
          <w:cantSplit w:val="0"/>
          <w:tblHeader w:val="0"/>
        </w:trPr>
        <w:tc>
          <w:tcPr>
            <w:vAlign w:val="top"/>
          </w:tcPr>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7. </w:t>
            </w:r>
          </w:p>
        </w:tc>
        <w:tc>
          <w:tcPr>
            <w:vAlign w:val="top"/>
          </w:tcPr>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Написання есе на тему «Із секретів поетичної творчості Івана Франка». Виконання граматичних завдань на закріплення тем: складнопідрядні речення зі сполучником weil.</w:t>
            </w:r>
          </w:p>
        </w:tc>
        <w:tc>
          <w:tcPr>
            <w:vAlign w:val="top"/>
          </w:tcPr>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7/13</w:t>
            </w:r>
          </w:p>
        </w:tc>
      </w:tr>
      <w:tr>
        <w:trPr>
          <w:cantSplit w:val="0"/>
          <w:tblHeader w:val="0"/>
        </w:trPr>
        <w:tc>
          <w:tcPr>
            <w:vAlign w:val="top"/>
          </w:tcPr>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8. </w:t>
            </w:r>
          </w:p>
        </w:tc>
        <w:tc>
          <w:tcPr>
            <w:vAlign w:val="top"/>
          </w:tcPr>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Презентація на тему «Іван Франко як літературний критик». Виконання граматичних завдань на теми: зворотні дієслова. Дієслова з керуваннями.</w:t>
            </w:r>
          </w:p>
        </w:tc>
        <w:tc>
          <w:tcPr>
            <w:vAlign w:val="top"/>
          </w:tcPr>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8/13</w:t>
            </w:r>
          </w:p>
        </w:tc>
      </w:tr>
      <w:tr>
        <w:trPr>
          <w:cantSplit w:val="0"/>
          <w:tblHeader w:val="0"/>
        </w:trPr>
        <w:tc>
          <w:tcPr>
            <w:vAlign w:val="top"/>
          </w:tcPr>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9.</w:t>
            </w:r>
          </w:p>
        </w:tc>
        <w:tc>
          <w:tcPr>
            <w:vAlign w:val="top"/>
          </w:tcPr>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Презентація на тему «Леся Українка – цікаві факти». Виконання граматичних завдань на закріплення тем: прийменники з родовим відмінком..</w:t>
            </w:r>
          </w:p>
        </w:tc>
        <w:tc>
          <w:tcPr>
            <w:vAlign w:val="top"/>
          </w:tcPr>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7/13</w:t>
            </w:r>
          </w:p>
        </w:tc>
      </w:tr>
      <w:tr>
        <w:trPr>
          <w:cantSplit w:val="0"/>
          <w:tblHeader w:val="0"/>
        </w:trPr>
        <w:tc>
          <w:tcPr>
            <w:vAlign w:val="top"/>
          </w:tcPr>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0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10.</w:t>
            </w:r>
          </w:p>
        </w:tc>
        <w:tc>
          <w:tcPr>
            <w:vAlign w:val="top"/>
          </w:tcPr>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Презентація на тему «Патріотичний характер поезії Лесі Українки». Виконання граматичних завдань на закріплення тем: Складнопідрядні речення зі сполучником wenn.</w:t>
            </w:r>
          </w:p>
        </w:tc>
        <w:tc>
          <w:tcPr>
            <w:vAlign w:val="top"/>
          </w:tcPr>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8/13</w:t>
            </w:r>
          </w:p>
        </w:tc>
      </w:tr>
      <w:tr>
        <w:trPr>
          <w:cantSplit w:val="0"/>
          <w:tblHeader w:val="0"/>
        </w:trPr>
        <w:tc>
          <w:tcPr>
            <w:vAlign w:val="top"/>
          </w:tcPr>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11.</w:t>
            </w:r>
          </w:p>
        </w:tc>
        <w:tc>
          <w:tcPr>
            <w:vAlign w:val="top"/>
          </w:tcPr>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Презентація на тему «Переклади творів Ліни Костенко». Виконання граматичних завдань на закріплення тем: Кон'юнктив ІІ.</w:t>
            </w:r>
          </w:p>
        </w:tc>
        <w:tc>
          <w:tcPr>
            <w:vAlign w:val="top"/>
          </w:tcPr>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7/13</w:t>
            </w:r>
          </w:p>
        </w:tc>
      </w:tr>
      <w:tr>
        <w:trPr>
          <w:cantSplit w:val="0"/>
          <w:trHeight w:val="780" w:hRule="atLeast"/>
          <w:tblHeader w:val="0"/>
        </w:trPr>
        <w:tc>
          <w:tcPr>
            <w:vAlign w:val="top"/>
          </w:tcPr>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Тема 12.</w:t>
            </w:r>
          </w:p>
        </w:tc>
        <w:tc>
          <w:tcPr>
            <w:vAlign w:val="top"/>
          </w:tcPr>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Презентація на тему «Незламність поета. Василь Стус.». Виконання граматичних завдань на закріплення тем: Прийменники з родовим відмінком. Прийменники з давальним відмінком.</w:t>
            </w:r>
          </w:p>
        </w:tc>
        <w:tc>
          <w:tcPr>
            <w:vAlign w:val="top"/>
          </w:tcPr>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8/13</w:t>
            </w:r>
          </w:p>
        </w:tc>
      </w:tr>
      <w:tr>
        <w:trPr>
          <w:cantSplit w:val="0"/>
          <w:trHeight w:val="310" w:hRule="atLeast"/>
          <w:tblHeader w:val="0"/>
        </w:trPr>
        <w:tc>
          <w:tcPr>
            <w:vAlign w:val="top"/>
          </w:tcPr>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Всього</w:t>
            </w:r>
            <w:r w:rsidDel="00000000" w:rsidR="00000000" w:rsidRPr="00000000">
              <w:rPr>
                <w:rtl w:val="0"/>
              </w:rPr>
            </w:r>
          </w:p>
        </w:tc>
        <w:tc>
          <w:tcPr>
            <w:vAlign w:val="top"/>
          </w:tcPr>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90/156</w:t>
            </w:r>
            <w:r w:rsidDel="00000000" w:rsidR="00000000" w:rsidRPr="00000000">
              <w:rPr>
                <w:rtl w:val="0"/>
              </w:rPr>
            </w:r>
          </w:p>
        </w:tc>
      </w:tr>
    </w:tbl>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 w:right="0" w:firstLine="562.000000000000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Контроль та оцінювання навчальних досягнень студентів </w:t>
      </w:r>
      <w:r w:rsidDel="00000000" w:rsidR="00000000" w:rsidRPr="00000000">
        <w:rPr>
          <w:rtl w:val="0"/>
        </w:rPr>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 w:right="0" w:firstLine="562.000000000000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Види, форми та методи контролю</w:t>
      </w:r>
      <w:r w:rsidDel="00000000" w:rsidR="00000000" w:rsidRPr="00000000">
        <w:rPr>
          <w:rtl w:val="0"/>
        </w:rPr>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 w:right="0" w:firstLine="562.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Основними видами контролю є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поточний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та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підсумковий.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Формами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поточного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контролю є усна відповідь здобувачів вищої освіти, письмова робота (тестування, есе, аннотація, твір, речення на переклад), виконання завдань в електронному курсі на платформі Moodle та ін. Поточний контроль здійснюється під час проведення практичних занять і має на меті перевірити рівень підготовленості здобувача вищої освіти, а також контролювати результати самостійної роботи здобувачів вищої освіти та рівень виконання індивідуальних завдань (написання та виголошення рефератів, підготовка презентацій). </w:t>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 w:right="0" w:firstLine="562.000000000000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Передбачено такі форми і методи поточного контролю:</w:t>
      </w:r>
    </w:p>
    <w:p w:rsidR="00000000" w:rsidDel="00000000" w:rsidP="00000000" w:rsidRDefault="00000000" w:rsidRPr="00000000" w14:paraId="000004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опитування на практичних заняттях для перевірки результатів опрацювання лекційного матеріалу; </w:t>
      </w:r>
    </w:p>
    <w:p w:rsidR="00000000" w:rsidDel="00000000" w:rsidP="00000000" w:rsidRDefault="00000000" w:rsidRPr="00000000" w14:paraId="000004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перевірка самостійної роботи; </w:t>
      </w:r>
    </w:p>
    <w:p w:rsidR="00000000" w:rsidDel="00000000" w:rsidP="00000000" w:rsidRDefault="00000000" w:rsidRPr="00000000" w14:paraId="000004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проведення індивідуальних консультацій як для окремих здобувачів вищої освіти, так і груп здобувачів вищої освіти.</w:t>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Оцінюючи знання здобувачів вищої освіти під час практичних занять, викладач послуговується такими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критеріями:</w:t>
      </w:r>
      <w:r w:rsidDel="00000000" w:rsidR="00000000" w:rsidRPr="00000000">
        <w:rPr>
          <w:rtl w:val="0"/>
        </w:rPr>
      </w:r>
    </w:p>
    <w:p w:rsidR="00000000" w:rsidDel="00000000" w:rsidP="00000000" w:rsidRDefault="00000000" w:rsidRPr="00000000" w14:paraId="000004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рівень розуміння, ступінь засвоєння теоретичних понять та фактичного матеріалу; </w:t>
      </w:r>
    </w:p>
    <w:p w:rsidR="00000000" w:rsidDel="00000000" w:rsidP="00000000" w:rsidRDefault="00000000" w:rsidRPr="00000000" w14:paraId="000004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обізнаність з основною та додатковою літературами до теми;</w:t>
      </w:r>
    </w:p>
    <w:p w:rsidR="00000000" w:rsidDel="00000000" w:rsidP="00000000" w:rsidRDefault="00000000" w:rsidRPr="00000000" w14:paraId="000004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уміння логічно, послідовно викладати матеріал; </w:t>
      </w:r>
    </w:p>
    <w:p w:rsidR="00000000" w:rsidDel="00000000" w:rsidP="00000000" w:rsidRDefault="00000000" w:rsidRPr="00000000" w14:paraId="000004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0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уміння узагальнювати інформацію під час виступів в аудиторії; загальна грамотність, логічність і чіткість відповіді.</w:t>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 w:right="0" w:firstLine="562.0000000000001"/>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Засоби оцінювання</w:t>
      </w:r>
      <w:r w:rsidDel="00000000" w:rsidR="00000000" w:rsidRPr="00000000">
        <w:rPr>
          <w:rtl w:val="0"/>
        </w:rPr>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Засобами оцінювання та демонстрування результатів навчання можуть бути: контрольні роботи; лексико-граматичні тести; проекти (індивідуальні та командні проекти); есе; презентації результатів виконаних завдань; тощо. </w:t>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Детальна інформація щодо критеріїв оцінювання подана в нормативному документі на сайті кафедри </w:t>
      </w:r>
      <w:hyperlink r:id="rId7">
        <w:r w:rsidDel="00000000" w:rsidR="00000000" w:rsidRPr="00000000">
          <w:rPr>
            <w:rFonts w:ascii="Times New Roman" w:cs="Times New Roman" w:eastAsia="Times New Roman" w:hAnsi="Times New Roman"/>
            <w:b w:val="1"/>
            <w:i w:val="1"/>
            <w:smallCaps w:val="0"/>
            <w:strike w:val="0"/>
            <w:color w:val="0000ff"/>
            <w:sz w:val="24"/>
            <w:szCs w:val="24"/>
            <w:u w:val="single"/>
            <w:shd w:fill="auto" w:val="clear"/>
            <w:vertAlign w:val="baseline"/>
            <w:rtl w:val="0"/>
          </w:rPr>
          <w:t xml:space="preserve">https://liberal1.chnu.edu.ua/kafedra/normatyvni-dokumenty/</w:t>
        </w:r>
      </w:hyperlink>
      <w:r w:rsidDel="00000000" w:rsidR="00000000" w:rsidRPr="00000000">
        <w:rPr>
          <w:rtl w:val="0"/>
        </w:rPr>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Розподіл балів, які отримують здобувачі</w:t>
      </w:r>
      <w:r w:rsidDel="00000000" w:rsidR="00000000" w:rsidRPr="00000000">
        <w:rPr>
          <w:rtl w:val="0"/>
        </w:rPr>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1-2</w:t>
      </w:r>
      <w:r w:rsidDel="00000000" w:rsidR="00000000" w:rsidRPr="00000000">
        <w:rPr>
          <w:rtl w:val="0"/>
        </w:rPr>
      </w:r>
    </w:p>
    <w:tbl>
      <w:tblPr>
        <w:tblStyle w:val="Table5"/>
        <w:tblW w:w="961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06"/>
        <w:gridCol w:w="599"/>
        <w:gridCol w:w="600"/>
        <w:gridCol w:w="861"/>
        <w:gridCol w:w="655"/>
        <w:gridCol w:w="601"/>
        <w:gridCol w:w="603"/>
        <w:gridCol w:w="1715"/>
        <w:gridCol w:w="1545"/>
        <w:gridCol w:w="1829"/>
        <w:tblGridChange w:id="0">
          <w:tblGrid>
            <w:gridCol w:w="606"/>
            <w:gridCol w:w="599"/>
            <w:gridCol w:w="600"/>
            <w:gridCol w:w="861"/>
            <w:gridCol w:w="655"/>
            <w:gridCol w:w="601"/>
            <w:gridCol w:w="603"/>
            <w:gridCol w:w="1715"/>
            <w:gridCol w:w="1545"/>
            <w:gridCol w:w="1829"/>
          </w:tblGrid>
        </w:tblGridChange>
      </w:tblGrid>
      <w:tr>
        <w:trPr>
          <w:cantSplit w:val="1"/>
          <w:tblHeader w:val="0"/>
        </w:trPr>
        <w:tc>
          <w:tcPr>
            <w:gridSpan w:val="8"/>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w:t>
            </w:r>
          </w:p>
        </w:tc>
        <w:tc>
          <w:tcPr>
            <w:vMerge w:val="restart"/>
            <w:tcBorders>
              <w:top w:color="000000" w:space="0" w:sz="4" w:val="single"/>
              <w:left w:color="000000" w:space="0" w:sz="4" w:val="single"/>
              <w:right w:color="000000" w:space="0" w:sz="4" w:val="single"/>
            </w:tcBorders>
            <w:vAlign w:val="top"/>
          </w:tcPr>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Сумарна  к-ть балів</w:t>
            </w:r>
          </w:p>
        </w:tc>
      </w:tr>
      <w:tr>
        <w:trPr>
          <w:cantSplit w:val="1"/>
          <w:trHeight w:val="175" w:hRule="atLeast"/>
          <w:tblHeader w:val="0"/>
        </w:trPr>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 1</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 2</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 3</w:t>
            </w:r>
          </w:p>
        </w:tc>
        <w:tc>
          <w:tcPr>
            <w:gridSpan w:val="2"/>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 4</w:t>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rHeight w:val="309"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Т8</w:t>
            </w: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top"/>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67"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tcBorders>
              <w:left w:color="000000" w:space="0" w:sz="4" w:val="single"/>
              <w:bottom w:color="000000" w:space="0" w:sz="4" w:val="single"/>
              <w:right w:color="000000" w:space="0" w:sz="4" w:val="single"/>
            </w:tcBorders>
            <w:vAlign w:val="center"/>
          </w:tcPr>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Семестр 3</w:t>
      </w:r>
      <w:r w:rsidDel="00000000" w:rsidR="00000000" w:rsidRPr="00000000">
        <w:rPr>
          <w:rtl w:val="0"/>
        </w:rPr>
      </w:r>
    </w:p>
    <w:tbl>
      <w:tblPr>
        <w:tblStyle w:val="Table6"/>
        <w:tblW w:w="9639.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5"/>
        <w:gridCol w:w="1595"/>
        <w:gridCol w:w="1595"/>
        <w:gridCol w:w="1702"/>
        <w:gridCol w:w="1488"/>
        <w:gridCol w:w="1914"/>
        <w:tblGridChange w:id="0">
          <w:tblGrid>
            <w:gridCol w:w="1345"/>
            <w:gridCol w:w="1595"/>
            <w:gridCol w:w="1595"/>
            <w:gridCol w:w="1702"/>
            <w:gridCol w:w="1488"/>
            <w:gridCol w:w="1914"/>
          </w:tblGrid>
        </w:tblGridChange>
      </w:tblGrid>
      <w:tr>
        <w:trPr>
          <w:cantSplit w:val="1"/>
          <w:tblHeader w:val="0"/>
        </w:trPr>
        <w:tc>
          <w:tcPr>
            <w:gridSpan w:val="4"/>
            <w:vAlign w:val="top"/>
          </w:tcPr>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Поточне оцінювання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аудиторна та самостійна робота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c>
          <w:tcPr>
            <w:vMerge w:val="restart"/>
            <w:vAlign w:val="top"/>
          </w:tcPr>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Іспит</w:t>
            </w:r>
          </w:p>
        </w:tc>
        <w:tc>
          <w:tcPr>
            <w:vMerge w:val="restart"/>
            <w:vAlign w:val="top"/>
          </w:tcPr>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Сумарна  к-ть балів</w:t>
            </w:r>
          </w:p>
        </w:tc>
      </w:tr>
      <w:tr>
        <w:trPr>
          <w:cantSplit w:val="1"/>
          <w:tblHeader w:val="0"/>
        </w:trPr>
        <w:tc>
          <w:tcPr>
            <w:gridSpan w:val="2"/>
            <w:vAlign w:val="top"/>
          </w:tcPr>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 5</w:t>
            </w:r>
          </w:p>
        </w:tc>
        <w:tc>
          <w:tcPr>
            <w:gridSpan w:val="2"/>
            <w:vAlign w:val="top"/>
          </w:tcPr>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ЗМ 6</w:t>
            </w:r>
          </w:p>
        </w:tc>
        <w:tc>
          <w:tcPr>
            <w:vMerge w:val="continue"/>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1"/>
          <w:tblHeader w:val="0"/>
        </w:trPr>
        <w:tc>
          <w:tcPr>
            <w:vAlign w:val="top"/>
          </w:tcPr>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Т9</w:t>
            </w:r>
            <w:r w:rsidDel="00000000" w:rsidR="00000000" w:rsidRPr="00000000">
              <w:rPr>
                <w:rtl w:val="0"/>
              </w:rPr>
            </w:r>
          </w:p>
        </w:tc>
        <w:tc>
          <w:tcPr>
            <w:vAlign w:val="top"/>
          </w:tcPr>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Т10</w:t>
            </w:r>
            <w:r w:rsidDel="00000000" w:rsidR="00000000" w:rsidRPr="00000000">
              <w:rPr>
                <w:rtl w:val="0"/>
              </w:rPr>
            </w:r>
          </w:p>
        </w:tc>
        <w:tc>
          <w:tcPr>
            <w:vAlign w:val="top"/>
          </w:tcPr>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Т11</w:t>
            </w:r>
            <w:r w:rsidDel="00000000" w:rsidR="00000000" w:rsidRPr="00000000">
              <w:rPr>
                <w:rtl w:val="0"/>
              </w:rPr>
            </w:r>
          </w:p>
        </w:tc>
        <w:tc>
          <w:tcPr>
            <w:vAlign w:val="top"/>
          </w:tcPr>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Т12</w:t>
            </w:r>
            <w:r w:rsidDel="00000000" w:rsidR="00000000" w:rsidRPr="00000000">
              <w:rPr>
                <w:rtl w:val="0"/>
              </w:rPr>
            </w:r>
          </w:p>
        </w:tc>
        <w:tc>
          <w:tcPr>
            <w:vMerge w:val="continue"/>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vAlign w:val="top"/>
          </w:tcPr>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vAlign w:val="top"/>
          </w:tcPr>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vAlign w:val="top"/>
          </w:tcPr>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vAlign w:val="top"/>
          </w:tcPr>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40</w:t>
            </w:r>
            <w:r w:rsidDel="00000000" w:rsidR="00000000" w:rsidRPr="00000000">
              <w:rPr>
                <w:rtl w:val="0"/>
              </w:rPr>
            </w:r>
          </w:p>
        </w:tc>
        <w:tc>
          <w:tcPr>
            <w:vAlign w:val="top"/>
          </w:tcPr>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100</w:t>
            </w:r>
            <w:r w:rsidDel="00000000" w:rsidR="00000000" w:rsidRPr="00000000">
              <w:rPr>
                <w:rtl w:val="0"/>
              </w:rPr>
            </w:r>
          </w:p>
        </w:tc>
      </w:tr>
    </w:tbl>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Т1, Т2 ... Т12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теми змістових модулів.</w:t>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Форми підсумкового контролю</w:t>
      </w:r>
      <w:r w:rsidDel="00000000" w:rsidR="00000000" w:rsidRPr="00000000">
        <w:rPr>
          <w:rtl w:val="0"/>
        </w:rPr>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Формами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підсумкового контролю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є залік (2 семестр), екзамен (3 семестр).</w:t>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Критерієм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успішного проходження здобувачем освіти підсумкового оцінювання є досягнення ним мінімального порогу рівня оцінки за кожним запланованим результатом навчальної дисципліни. 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(рейтингової) шкали.</w:t>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Критерії оцінювання результатів навчання з навчальної дисципліни</w:t>
      </w:r>
      <w:r w:rsidDel="00000000" w:rsidR="00000000" w:rsidRPr="00000000">
        <w:rPr>
          <w:rtl w:val="0"/>
        </w:rPr>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Загальна максимальна сума балів, яка присвоюється здобувачеві вищої освіти за курс, становить 100 балів, яка є сумою балів за виконання практичних завдань, підсумкове тестування, самостійну роботу та бали, отримані під час заліку. При виставленні рейтингового підсумкового балу обов’язково враховується присутність здобувача вищої освіти на заняттях, активність здобувача вищої освіти під час практичного заняття; користування мобільним телефоном, планшетом чи іншими мобільними пристроями під час опитування та виконання письмових завдань; списування та плагіат, а також результати відпрацювання з поважної причини пропущених занять.</w:t>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(зараховано)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заслуговує здобувач вищої освіти, який виявив всебічні, систематичні і глибокі знання, за повне (90-100 балів) володіння програмовим матеріалом курсу.</w:t>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(зараховано)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отримує здобувач вищої освіти, який засвоїв навчально-програмовий матеріал у достатньому обсязі (80–89 балів), успішно виконав передбачені програмою завдання, засвідчив систематичний характер знань із дисципліни, але при конкретному аналізі допускає незначні неточності.</w:t>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 (зараховано)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ставимо за порівняно повне і загалом правильне висвітлення здобувачем вищої освіти основних питань курсу (70–79 балів), знання та вміння викласти тему, однак у відповідях здобувачів вищої освіти допускає окремі похибки і неточності, які не впливають на загальну стрункість знань і свідчать про розуміння здобувачем вищої освіти матеріалу курсу.</w:t>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Оцінки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 (зараховано)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заслуговує здобувач вищої освіти, який виявив знання основного навчального матеріалу в обсязі (60-69 балів), необхідному для подальшого навчання і майбутньої роботи за професією, здатний виконувати завдання, передбачені програмою, однак допускає у відповідях поодинокі грубі помилки.</w:t>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 (зараховано)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ставиться за відповіді, які хоч і свідчать про деяке знання здобувачем вищої освіти програмового матеріалу (50-59 балів), однак це знання є неповним, поверховим, здобувач вищої освіти не зовсім точно трактує поняття і терміни, допускає неточності при викладі матеріалу; загалом здобувач вищої освіти володіє мінімальними знаннями, які дозволяють у майбутньому виконувати свої фахові функції.</w:t>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„FX” (незараховано)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заслуговує здобувач вищої освіти, у знаннях якого є прогалини (35-49 балів), який допускає принципові помилки у виконанні передбачених програмою завдань, не володіє науковою термінологією, не зовсім розуміє значення конкретних теоретичних і практичних питань, який, однак, прагне покращити свої знання.</w:t>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Оцінку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 (незараховано)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отримує здобувач вищої освіти, який набрав менше 35 балів, за неправильні або надто приблизні відповіді на поставлені запитання; обсяги практичних навичок такого здобувача вищої освіти недостатні для виконання фахових обов’язків, тобто 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w:t>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Шкала оцінювання: національна та ЄКТС </w:t>
      </w:r>
      <w:r w:rsidDel="00000000" w:rsidR="00000000" w:rsidRPr="00000000">
        <w:rPr>
          <w:rtl w:val="0"/>
        </w:rPr>
      </w:r>
    </w:p>
    <w:tbl>
      <w:tblPr>
        <w:tblStyle w:val="Table7"/>
        <w:tblW w:w="9640.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8"/>
        <w:gridCol w:w="2067"/>
        <w:gridCol w:w="4905"/>
        <w:tblGridChange w:id="0">
          <w:tblGrid>
            <w:gridCol w:w="2668"/>
            <w:gridCol w:w="2067"/>
            <w:gridCol w:w="4905"/>
          </w:tblGrid>
        </w:tblGridChange>
      </w:tblGrid>
      <w:tr>
        <w:trPr>
          <w:cantSplit w:val="1"/>
          <w:trHeight w:val="2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Оцінка за національною шкалою</w:t>
            </w:r>
            <w:r w:rsidDel="00000000" w:rsidR="00000000" w:rsidRPr="00000000">
              <w:rPr>
                <w:rtl w:val="0"/>
              </w:rPr>
            </w:r>
          </w:p>
        </w:tc>
        <w:tc>
          <w:tcPr>
            <w:gridSpan w:val="2"/>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Оцінка за шкалою ЄКТС</w:t>
            </w:r>
            <w:r w:rsidDel="00000000" w:rsidR="00000000" w:rsidRPr="00000000">
              <w:rPr>
                <w:rtl w:val="0"/>
              </w:rPr>
            </w:r>
          </w:p>
        </w:tc>
      </w:tr>
      <w:tr>
        <w:trPr>
          <w:cantSplit w:val="1"/>
          <w:trHeight w:val="231"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Оцінка (бали)</w:t>
            </w: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Пояснення за розширеною шкалою</w:t>
            </w:r>
            <w:r w:rsidDel="00000000" w:rsidR="00000000" w:rsidRPr="00000000">
              <w:rPr>
                <w:rtl w:val="0"/>
              </w:rPr>
            </w:r>
          </w:p>
        </w:tc>
      </w:tr>
      <w:tr>
        <w:trPr>
          <w:cantSplit w:val="0"/>
          <w:trHeight w:val="178" w:hRule="atLeast"/>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Відмінно</w:t>
            </w: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5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(90-100)</w:t>
            </w:r>
          </w:p>
        </w:tc>
        <w:tc>
          <w:tcPr>
            <w:tcBorders>
              <w:top w:color="000000" w:space="0" w:sz="18"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відмінно</w:t>
            </w:r>
          </w:p>
        </w:tc>
      </w:tr>
      <w:tr>
        <w:trPr>
          <w:cantSplit w:val="1"/>
          <w:trHeight w:val="1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Добре</w:t>
            </w:r>
            <w:r w:rsidDel="00000000" w:rsidR="00000000" w:rsidRPr="00000000">
              <w:rPr>
                <w:rtl w:val="0"/>
              </w:rPr>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5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(80-89)</w:t>
            </w:r>
          </w:p>
        </w:tc>
        <w:tc>
          <w:tcPr>
            <w:tcBorders>
              <w:top w:color="000000" w:space="0" w:sz="18" w:val="single"/>
              <w:left w:color="000000" w:space="0" w:sz="18" w:val="single"/>
              <w:bottom w:color="000000" w:space="0" w:sz="4" w:val="single"/>
              <w:right w:color="000000" w:space="0" w:sz="18" w:val="single"/>
            </w:tcBorders>
            <w:vAlign w:val="top"/>
          </w:tcPr>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дуже добре</w:t>
            </w:r>
          </w:p>
        </w:tc>
      </w:tr>
      <w:tr>
        <w:trPr>
          <w:cantSplit w:val="1"/>
          <w:trHeight w:val="1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1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(70-79)</w:t>
            </w:r>
          </w:p>
        </w:tc>
        <w:tc>
          <w:tcPr>
            <w:tcBorders>
              <w:top w:color="000000" w:space="0" w:sz="4" w:val="single"/>
              <w:left w:color="000000" w:space="0" w:sz="18" w:val="single"/>
              <w:bottom w:color="000000" w:space="0" w:sz="18" w:val="single"/>
              <w:right w:color="000000" w:space="0" w:sz="18" w:val="single"/>
            </w:tcBorders>
            <w:vAlign w:val="top"/>
          </w:tcPr>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добре</w:t>
            </w:r>
          </w:p>
        </w:tc>
      </w:tr>
      <w:tr>
        <w:trPr>
          <w:cantSplit w:val="1"/>
          <w:trHeight w:val="131"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Задовільно</w:t>
            </w:r>
            <w:r w:rsidDel="00000000" w:rsidR="00000000" w:rsidRPr="00000000">
              <w:rPr>
                <w:rtl w:val="0"/>
              </w:rPr>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5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(60-69)</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задовільно</w:t>
            </w:r>
          </w:p>
        </w:tc>
      </w:tr>
      <w:tr>
        <w:trPr>
          <w:cantSplit w:val="1"/>
          <w:trHeight w:val="108"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(50-59)</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достатньо</w:t>
            </w:r>
          </w:p>
        </w:tc>
      </w:tr>
      <w:tr>
        <w:trPr>
          <w:cantSplit w:val="1"/>
          <w:trHeight w:val="1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Незадовільно</w:t>
            </w:r>
            <w:r w:rsidDel="00000000" w:rsidR="00000000" w:rsidRPr="00000000">
              <w:rPr>
                <w:rtl w:val="0"/>
              </w:rPr>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5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FX (35-49)</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6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(незадовільно) </w:t>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6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можливістю повторного складання</w:t>
            </w:r>
          </w:p>
        </w:tc>
      </w:tr>
      <w:tr>
        <w:trPr>
          <w:cantSplit w:val="1"/>
          <w:trHeight w:val="1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5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(1-34)</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6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(незадовільно) </w:t>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6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 обов'язковим самостійним повторним опрацюванням освітнього компонента </w:t>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hanging="65"/>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 перескладання</w:t>
            </w:r>
          </w:p>
        </w:tc>
      </w:tr>
    </w:tbl>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Перелік питань для самоконтролю й контролю знань з дисципліни «Іноземна мова за професійним спрямуванням» </w:t>
      </w:r>
      <w:r w:rsidDel="00000000" w:rsidR="00000000" w:rsidRPr="00000000">
        <w:rPr>
          <w:rtl w:val="0"/>
        </w:rPr>
      </w:r>
    </w:p>
    <w:tbl>
      <w:tblPr>
        <w:tblStyle w:val="Table8"/>
        <w:tblW w:w="999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3"/>
        <w:gridCol w:w="5494"/>
        <w:tblGridChange w:id="0">
          <w:tblGrid>
            <w:gridCol w:w="4503"/>
            <w:gridCol w:w="5494"/>
          </w:tblGrid>
        </w:tblGridChange>
      </w:tblGrid>
      <w:tr>
        <w:trPr>
          <w:cantSplit w:val="0"/>
          <w:tblHeader w:val="0"/>
        </w:trPr>
        <w:tc>
          <w:tcPr>
            <w:vAlign w:val="top"/>
          </w:tcPr>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Лексичний блок</w:t>
            </w:r>
            <w:r w:rsidDel="00000000" w:rsidR="00000000" w:rsidRPr="00000000">
              <w:rPr>
                <w:rtl w:val="0"/>
              </w:rPr>
            </w:r>
          </w:p>
        </w:tc>
        <w:tc>
          <w:tcPr>
            <w:vAlign w:val="top"/>
          </w:tcPr>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Граматичний блок</w:t>
            </w:r>
            <w:r w:rsidDel="00000000" w:rsidR="00000000" w:rsidRPr="00000000">
              <w:rPr>
                <w:rtl w:val="0"/>
              </w:rPr>
            </w:r>
          </w:p>
        </w:tc>
      </w:tr>
      <w:tr>
        <w:trPr>
          <w:cantSplit w:val="0"/>
          <w:tblHeader w:val="0"/>
        </w:trPr>
        <w:tc>
          <w:tcPr>
            <w:vAlign w:val="top"/>
          </w:tcPr>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Знайомство з майбутньою професією філолога. </w:t>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Налагодження контактів з колегами.</w:t>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етикету спілкування в колективі.</w:t>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Петро Могила – життєвий шлях.</w:t>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Релігійний і культурний діяч, богослов і мислитель.</w:t>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Творчий шлях Тараса Шевченка.</w:t>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Основоположник нової української літератури і мови.</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Іван Франко – український поет, прозаїк, літературний критик, фольклорист, драматург, публіцист.</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Вірші Івана Франка.</w:t>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Творчість Лесі Українки.</w:t>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Дитинство поетеси.</w:t>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Творчість Ліни Костенко.</w:t>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Життєвий та творчий шлях Василя Стуса</w:t>
            </w:r>
          </w:p>
        </w:tc>
        <w:tc>
          <w:tcPr>
            <w:vAlign w:val="top"/>
          </w:tcPr>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Минулий час дієслова: перфект. </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Форми сильних дієслів. </w:t>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Вживання дієслів з допоміжним «haben» у перфекті.</w:t>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Прийменники з давальним і знахідним відмінком. </w:t>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Вживання дієслів з допоміжним «sein» у перфекті. Неозначений займенник у називному та знахідному відмінках. </w:t>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Складнопідрядні речення зі сполучником dass. Претеритум. </w:t>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Претеритум модальних дієслів. </w:t>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Складнопідрядні речення зі сполучником weil.</w:t>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Зворотні дієслова. </w:t>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Дієслова з керуваннями. </w:t>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Прийменники з родовим відмінком. </w:t>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Складнопідрядні речення зі сполучником wenn.</w:t>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Кон'юнктив ІІ. </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Прийменники з родовим відмінком.</w:t>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Прийменники з давальним відмінком.</w:t>
            </w:r>
          </w:p>
        </w:tc>
      </w:tr>
    </w:tbl>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Методи та освітні технології навчання</w:t>
      </w:r>
      <w:r w:rsidDel="00000000" w:rsidR="00000000" w:rsidRPr="00000000">
        <w:rPr>
          <w:rtl w:val="0"/>
        </w:rPr>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процесі вивчення навчальної дисципліни використовуються інноваційні освітні технології: інформаційно-комунікаційні (інтернет-технології, мультимедійні програмні засоби, спеціалізоване програмне забезпечення, електронні посібники та підручники), електронні навчальні платформи (Moodle, Classtime, Classroom), технології студентоцентрованого навчання; проєктна діяльність; самостійно-дослідницька робота, моделювання професійно-орієнтованих ситуацій, їх аналіз і вирішення (Case study) тощо.</w:t>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Політика академічної доброчесності</w:t>
      </w:r>
      <w:r w:rsidDel="00000000" w:rsidR="00000000" w:rsidRPr="00000000">
        <w:rPr>
          <w:rtl w:val="0"/>
        </w:rPr>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Освітня діяльність (викладача і здобувача освіти) під час вивчення навчальної дисципліни ґрунтується на принципах співробітництва та академічної доброчесності. </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Дотримання політики щодо академічної доброчесності учасниками освітнього процесу при вивченні навчальної дисципліни регламентовано документами:</w:t>
      </w:r>
    </w:p>
    <w:p w:rsidR="00000000" w:rsidDel="00000000" w:rsidP="00000000" w:rsidRDefault="00000000" w:rsidRPr="00000000" w14:paraId="000004A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«Етичний кодекс Чернівецького національного університету імені Юрія Федьковича»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https://www.chnu.edu.ua/media/jxdbs0zb/etychnyi-kodeks-chernivets koho-natsionalnoho-universytetu.pdf</w:t>
        </w:r>
      </w:hyperlink>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4A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«Положенням про виявлення та запобігання академічного плагіату у Чернівецькому національному університету імені Юрія Федьковича» </w:t>
      </w:r>
    </w:p>
    <w:p w:rsidR="00000000" w:rsidDel="00000000" w:rsidP="00000000" w:rsidRDefault="00000000" w:rsidRPr="00000000" w14:paraId="000004A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https://www.chnu.edu.ua/media/n5nbzwgb/polozhennia-chnu-pro-plahi</w:t>
        </w:r>
      </w:hyperlink>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at-2023plusdodatky-31102023.pdf</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Рекомендована література</w:t>
      </w:r>
      <w:r w:rsidDel="00000000" w:rsidR="00000000" w:rsidRPr="00000000">
        <w:rPr>
          <w:rtl w:val="0"/>
        </w:rPr>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Основна</w:t>
      </w:r>
      <w:r w:rsidDel="00000000" w:rsidR="00000000" w:rsidRPr="00000000">
        <w:rPr>
          <w:rtl w:val="0"/>
        </w:rPr>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4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DaF im Unternehmen Kurs-und Übungsbuch A1. Stuttgart: Ernst Klett Sprachen Verlag, 2019. 236 S.</w:t>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DaF im Unternehmen Kurs-und Übungsbuch B1. Stuttgart: Ernst Klett Sprachen Verlag, 2020. 247 S.</w:t>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Grammatik im Gespräch / Arbeitsblätter für den Deutschunterricht. – Berlin, München, Wien, Zürich, New York : Langenscheidt, 2008. 112 S.</w:t>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Петрушова H. В. Deutsch für Studenten : навч.-метод. посіб. з німецької мови для студентів першого (бакалаврського) рівня вищої освіти. Полтава, 2019. 140 c.</w:t>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Додаткова</w:t>
      </w:r>
      <w:r w:rsidDel="00000000" w:rsidR="00000000" w:rsidRPr="00000000">
        <w:rPr>
          <w:rtl w:val="0"/>
        </w:rPr>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Christian Fandrych, Ulrike Tallowitz. Klipp und Klar. Практична граматика німецької мови: Навчальний посібник. Київ: Методика, 2009. 312 с.</w:t>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Christian Fandrych, Ulrike Tallowitz. Sage und Schreibe. Посібник для вивчення лексики німецької мови: Навчальний посібник. – Київ: Методика, 2010. – 304 с.</w:t>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Kilimann A. 60 Stunden Deutschland. Orientierungskurs (Politik. Geschichte. Kultur) / Angela Kilimann. – Stuttgart: Ernst Klett Sprachen GmbH, 2017. 96 S.</w:t>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Lemke Ch. Grammatik Intensivtrainer A2 / Christiane Lemke. – Berlin und München: Langenscheidt KG, 2006. 98 S. </w:t>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Schritte plus neu 3-4 (A2) Arbeitsbuch. München: Hueber Verlag, 2015. 176 S. </w:t>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Schritte plus neu 3-4 (A2) Kursbuch. München: Hueber Verlag, 2015. 180 S.</w:t>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Базій Л.А. Я обираю німецьку : правила, таблиці для системного запам’ятовування. Х. : Вид. група «Основа», 2010. 400 с.</w:t>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193" w:right="0" w:firstLine="346.9999999999999"/>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Посилання на інформаційні ресурси</w:t>
      </w:r>
      <w:r w:rsidDel="00000000" w:rsidR="00000000" w:rsidRPr="00000000">
        <w:rPr>
          <w:rtl w:val="0"/>
        </w:rPr>
      </w:r>
    </w:p>
    <w:p w:rsidR="00000000" w:rsidDel="00000000" w:rsidP="00000000" w:rsidRDefault="00000000" w:rsidRPr="00000000" w14:paraId="000004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https://www.deutschland.de</w:t>
        </w:r>
      </w:hyperlink>
      <w:r w:rsidDel="00000000" w:rsidR="00000000" w:rsidRPr="00000000">
        <w:rPr>
          <w:rtl w:val="0"/>
        </w:rPr>
      </w:r>
    </w:p>
    <w:p w:rsidR="00000000" w:rsidDel="00000000" w:rsidP="00000000" w:rsidRDefault="00000000" w:rsidRPr="00000000" w14:paraId="000004C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Der Weg. Die Zeitschrift für Deutschlernende [Електронний ресурс]. –Режим доступу: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www.derweg.org</w:t>
        </w:r>
      </w:hyperlink>
      <w:r w:rsidDel="00000000" w:rsidR="00000000" w:rsidRPr="00000000">
        <w:rPr>
          <w:rtl w:val="0"/>
        </w:rPr>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https://germany.mfa.gov.ua/de/news/75374-zustrich-v-posolystvi-ukrajini-z-suchasnimi-    ukrajinsykimi-pisymennikami-jurijem-andruhovichem-ta-sergijem-zhadanom</w:t>
        </w:r>
      </w:hyperlink>
      <w:r w:rsidDel="00000000" w:rsidR="00000000" w:rsidRPr="00000000">
        <w:rPr>
          <w:rtl w:val="0"/>
        </w:rPr>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https://www.goruma.de/laender/europa/ukraine/persoenlichkeiten</w:t>
        </w:r>
      </w:hyperlink>
      <w:r w:rsidDel="00000000" w:rsidR="00000000" w:rsidRPr="00000000">
        <w:rPr>
          <w:rtl w:val="0"/>
        </w:rPr>
      </w:r>
    </w:p>
    <w:sectPr>
      <w:footerReference r:id="rId14" w:type="default"/>
      <w:footerReference r:id="rId15" w:type="even"/>
      <w:pgSz w:h="16838" w:w="11906" w:orient="portrait"/>
      <w:pgMar w:bottom="993" w:top="1134" w:left="1134"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429" w:hanging="360"/>
      </w:pPr>
      <w:rPr>
        <w:rFonts w:ascii="Noto Sans Symbols" w:cs="Noto Sans Symbols" w:eastAsia="Noto Sans Symbols" w:hAnsi="Noto Sans Symbols"/>
        <w:vertAlign w:val="baseline"/>
      </w:rPr>
    </w:lvl>
    <w:lvl w:ilvl="1">
      <w:start w:val="1"/>
      <w:numFmt w:val="bullet"/>
      <w:lvlText w:val="o"/>
      <w:lvlJc w:val="left"/>
      <w:pPr>
        <w:ind w:left="2149" w:hanging="360"/>
      </w:pPr>
      <w:rPr>
        <w:rFonts w:ascii="Courier New" w:cs="Courier New" w:eastAsia="Courier New" w:hAnsi="Courier New"/>
        <w:vertAlign w:val="baseline"/>
      </w:rPr>
    </w:lvl>
    <w:lvl w:ilvl="2">
      <w:start w:val="1"/>
      <w:numFmt w:val="bullet"/>
      <w:lvlText w:val="▪"/>
      <w:lvlJc w:val="left"/>
      <w:pPr>
        <w:ind w:left="2869" w:hanging="360"/>
      </w:pPr>
      <w:rPr>
        <w:rFonts w:ascii="Noto Sans Symbols" w:cs="Noto Sans Symbols" w:eastAsia="Noto Sans Symbols" w:hAnsi="Noto Sans Symbols"/>
        <w:vertAlign w:val="baseline"/>
      </w:rPr>
    </w:lvl>
    <w:lvl w:ilvl="3">
      <w:start w:val="1"/>
      <w:numFmt w:val="bullet"/>
      <w:lvlText w:val="●"/>
      <w:lvlJc w:val="left"/>
      <w:pPr>
        <w:ind w:left="3589" w:hanging="360"/>
      </w:pPr>
      <w:rPr>
        <w:rFonts w:ascii="Noto Sans Symbols" w:cs="Noto Sans Symbols" w:eastAsia="Noto Sans Symbols" w:hAnsi="Noto Sans Symbols"/>
        <w:vertAlign w:val="baseline"/>
      </w:rPr>
    </w:lvl>
    <w:lvl w:ilvl="4">
      <w:start w:val="1"/>
      <w:numFmt w:val="bullet"/>
      <w:lvlText w:val="o"/>
      <w:lvlJc w:val="left"/>
      <w:pPr>
        <w:ind w:left="4309" w:hanging="360"/>
      </w:pPr>
      <w:rPr>
        <w:rFonts w:ascii="Courier New" w:cs="Courier New" w:eastAsia="Courier New" w:hAnsi="Courier New"/>
        <w:vertAlign w:val="baseline"/>
      </w:rPr>
    </w:lvl>
    <w:lvl w:ilvl="5">
      <w:start w:val="1"/>
      <w:numFmt w:val="bullet"/>
      <w:lvlText w:val="▪"/>
      <w:lvlJc w:val="left"/>
      <w:pPr>
        <w:ind w:left="5029" w:hanging="360"/>
      </w:pPr>
      <w:rPr>
        <w:rFonts w:ascii="Noto Sans Symbols" w:cs="Noto Sans Symbols" w:eastAsia="Noto Sans Symbols" w:hAnsi="Noto Sans Symbols"/>
        <w:vertAlign w:val="baseline"/>
      </w:rPr>
    </w:lvl>
    <w:lvl w:ilvl="6">
      <w:start w:val="1"/>
      <w:numFmt w:val="bullet"/>
      <w:lvlText w:val="●"/>
      <w:lvlJc w:val="left"/>
      <w:pPr>
        <w:ind w:left="5749" w:hanging="360"/>
      </w:pPr>
      <w:rPr>
        <w:rFonts w:ascii="Noto Sans Symbols" w:cs="Noto Sans Symbols" w:eastAsia="Noto Sans Symbols" w:hAnsi="Noto Sans Symbols"/>
        <w:vertAlign w:val="baseline"/>
      </w:rPr>
    </w:lvl>
    <w:lvl w:ilvl="7">
      <w:start w:val="1"/>
      <w:numFmt w:val="bullet"/>
      <w:lvlText w:val="o"/>
      <w:lvlJc w:val="left"/>
      <w:pPr>
        <w:ind w:left="6469" w:hanging="360"/>
      </w:pPr>
      <w:rPr>
        <w:rFonts w:ascii="Courier New" w:cs="Courier New" w:eastAsia="Courier New" w:hAnsi="Courier New"/>
        <w:vertAlign w:val="baseline"/>
      </w:rPr>
    </w:lvl>
    <w:lvl w:ilvl="8">
      <w:start w:val="1"/>
      <w:numFmt w:val="bullet"/>
      <w:lvlText w:val="▪"/>
      <w:lvlJc w:val="left"/>
      <w:pPr>
        <w:ind w:left="7189"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1069" w:hanging="360"/>
      </w:pPr>
      <w:rPr>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ru-RU" w:val="ru-RU"/>
    </w:rPr>
  </w:style>
  <w:style w:type="paragraph" w:styleId="Заголовок1">
    <w:name w:val="Заголовок 1"/>
    <w:basedOn w:val="Обычный"/>
    <w:next w:val="Обычный"/>
    <w:autoRedefine w:val="0"/>
    <w:hidden w:val="0"/>
    <w:qFormat w:val="0"/>
    <w:pPr>
      <w:keepNext w:val="1"/>
      <w:suppressAutoHyphens w:val="1"/>
      <w:spacing w:line="1" w:lineRule="atLeast"/>
      <w:ind w:leftChars="-1" w:rightChars="0" w:firstLineChars="-1"/>
      <w:textDirection w:val="btLr"/>
      <w:textAlignment w:val="top"/>
      <w:outlineLvl w:val="0"/>
    </w:pPr>
    <w:rPr>
      <w:w w:val="100"/>
      <w:position w:val="-1"/>
      <w:sz w:val="32"/>
      <w:szCs w:val="24"/>
      <w:effect w:val="none"/>
      <w:vertAlign w:val="baseline"/>
      <w:cs w:val="0"/>
      <w:em w:val="none"/>
      <w:lang w:bidi="ar-SA" w:eastAsia="ru-RU" w:val="uk-UA"/>
    </w:rPr>
  </w:style>
  <w:style w:type="paragraph" w:styleId="Заголовок2">
    <w:name w:val="Заголовок 2"/>
    <w:basedOn w:val="Обычный"/>
    <w:next w:val="Обычный"/>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ru-RU" w:val="ru-RU"/>
    </w:rPr>
  </w:style>
  <w:style w:type="paragraph" w:styleId="Заголовок3">
    <w:name w:val="Заголовок 3"/>
    <w:basedOn w:val="Обычный"/>
    <w:next w:val="Обычный"/>
    <w:autoRedefine w:val="0"/>
    <w:hidden w:val="0"/>
    <w:qFormat w:val="1"/>
    <w:pPr>
      <w:keepNext w:val="1"/>
      <w:suppressAutoHyphens w:val="1"/>
      <w:spacing w:after="60" w:before="240" w:line="1" w:lineRule="atLeast"/>
      <w:ind w:leftChars="-1" w:rightChars="0" w:firstLineChars="-1"/>
      <w:textDirection w:val="btLr"/>
      <w:textAlignment w:val="top"/>
      <w:outlineLvl w:val="2"/>
    </w:pPr>
    <w:rPr>
      <w:rFonts w:ascii="Cambria" w:hAnsi="Cambria"/>
      <w:b w:val="1"/>
      <w:bCs w:val="1"/>
      <w:w w:val="100"/>
      <w:position w:val="-1"/>
      <w:sz w:val="26"/>
      <w:szCs w:val="26"/>
      <w:effect w:val="none"/>
      <w:vertAlign w:val="baseline"/>
      <w:cs w:val="0"/>
      <w:em w:val="none"/>
      <w:lang w:bidi="ar-SA" w:eastAsia="und" w:val="und"/>
    </w:rPr>
  </w:style>
  <w:style w:type="paragraph" w:styleId="Заголовок4">
    <w:name w:val="Заголовок 4"/>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3"/>
    </w:pPr>
    <w:rPr>
      <w:b w:val="1"/>
      <w:bCs w:val="1"/>
      <w:w w:val="100"/>
      <w:position w:val="-1"/>
      <w:sz w:val="28"/>
      <w:szCs w:val="24"/>
      <w:effect w:val="none"/>
      <w:vertAlign w:val="baseline"/>
      <w:cs w:val="0"/>
      <w:em w:val="none"/>
      <w:lang w:bidi="ar-SA" w:eastAsia="ru-RU" w:val="uk-UA"/>
    </w:rPr>
  </w:style>
  <w:style w:type="paragraph" w:styleId="Заголовок7">
    <w:name w:val="Заголовок 7"/>
    <w:basedOn w:val="Обычный"/>
    <w:next w:val="Обычный"/>
    <w:autoRedefine w:val="0"/>
    <w:hidden w:val="0"/>
    <w:qFormat w:val="0"/>
    <w:pPr>
      <w:keepNext w:val="1"/>
      <w:suppressAutoHyphens w:val="1"/>
      <w:spacing w:line="1" w:lineRule="atLeast"/>
      <w:ind w:leftChars="-1" w:rightChars="0" w:firstLine="600" w:firstLineChars="-1"/>
      <w:jc w:val="center"/>
      <w:textDirection w:val="btLr"/>
      <w:textAlignment w:val="top"/>
      <w:outlineLvl w:val="6"/>
    </w:pPr>
    <w:rPr>
      <w:b w:val="1"/>
      <w:bCs w:val="1"/>
      <w:w w:val="100"/>
      <w:position w:val="-1"/>
      <w:sz w:val="28"/>
      <w:szCs w:val="24"/>
      <w:effect w:val="none"/>
      <w:vertAlign w:val="baseline"/>
      <w:cs w:val="0"/>
      <w:em w:val="none"/>
      <w:lang w:bidi="ar-SA" w:eastAsia="ru-RU" w:val="uk-UA"/>
    </w:rPr>
  </w:style>
  <w:style w:type="paragraph" w:styleId="Заголовок8">
    <w:name w:val="Заголовок 8"/>
    <w:basedOn w:val="Обычный"/>
    <w:next w:val="Обычный"/>
    <w:autoRedefine w:val="0"/>
    <w:hidden w:val="0"/>
    <w:qFormat w:val="0"/>
    <w:pPr>
      <w:keepNext w:val="1"/>
      <w:suppressAutoHyphens w:val="1"/>
      <w:spacing w:line="1" w:lineRule="atLeast"/>
      <w:ind w:leftChars="-1" w:rightChars="0" w:firstLineChars="-1"/>
      <w:jc w:val="center"/>
      <w:textDirection w:val="btLr"/>
      <w:textAlignment w:val="top"/>
      <w:outlineLvl w:val="7"/>
    </w:pPr>
    <w:rPr>
      <w:caps w:val="1"/>
      <w:w w:val="100"/>
      <w:position w:val="-1"/>
      <w:sz w:val="40"/>
      <w:szCs w:val="24"/>
      <w:effect w:val="none"/>
      <w:vertAlign w:val="baseline"/>
      <w:cs w:val="0"/>
      <w:em w:val="none"/>
      <w:lang w:bidi="ar-SA" w:eastAsia="ru-RU" w:val="uk-UA"/>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Основнойтекстсотступом3">
    <w:name w:val="Основной текст с отступом 3"/>
    <w:basedOn w:val="Обычный"/>
    <w:next w:val="Основнойтекстсотступом3"/>
    <w:autoRedefine w:val="0"/>
    <w:hidden w:val="0"/>
    <w:qFormat w:val="0"/>
    <w:pPr>
      <w:suppressAutoHyphens w:val="1"/>
      <w:spacing w:line="1" w:lineRule="atLeast"/>
      <w:ind w:left="5520" w:leftChars="-1" w:rightChars="0" w:firstLineChars="-1"/>
      <w:jc w:val="both"/>
      <w:textDirection w:val="btLr"/>
      <w:textAlignment w:val="top"/>
      <w:outlineLvl w:val="0"/>
    </w:pPr>
    <w:rPr>
      <w:w w:val="100"/>
      <w:position w:val="-1"/>
      <w:sz w:val="28"/>
      <w:szCs w:val="24"/>
      <w:effect w:val="none"/>
      <w:vertAlign w:val="baseline"/>
      <w:cs w:val="0"/>
      <w:em w:val="none"/>
      <w:lang w:bidi="ar-SA" w:eastAsia="ru-RU" w:val="uk-UA"/>
    </w:rPr>
  </w:style>
  <w:style w:type="paragraph" w:styleId="Нижнийколонтитул">
    <w:name w:val="Нижний колонтитул"/>
    <w:basedOn w:val="Обычный"/>
    <w:next w:val="Нижнийколонтитул"/>
    <w:autoRedefine w:val="0"/>
    <w:hidden w:val="0"/>
    <w:qFormat w:val="0"/>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ru-RU" w:val="ru-RU"/>
    </w:rPr>
  </w:style>
  <w:style w:type="character" w:styleId="Номерстраницы">
    <w:name w:val="Номер страницы"/>
    <w:basedOn w:val="Основнойшрифтабзаца"/>
    <w:next w:val="Номерстраницы"/>
    <w:autoRedefine w:val="0"/>
    <w:hidden w:val="0"/>
    <w:qFormat w:val="0"/>
    <w:rPr>
      <w:w w:val="100"/>
      <w:position w:val="-1"/>
      <w:effect w:val="none"/>
      <w:vertAlign w:val="baseline"/>
      <w:cs w:val="0"/>
      <w:em w:val="none"/>
      <w:lang/>
    </w:rPr>
  </w:style>
  <w:style w:type="table" w:styleId="Сеткатаблицы">
    <w:name w:val="Сетка таблицы"/>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Сеткатаблицы"/>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Гиперссылка">
    <w:name w:val="Гиперссылка"/>
    <w:next w:val="Гиперссылка"/>
    <w:autoRedefine w:val="0"/>
    <w:hidden w:val="0"/>
    <w:qFormat w:val="0"/>
    <w:rPr>
      <w:color w:val="0000ff"/>
      <w:w w:val="100"/>
      <w:position w:val="-1"/>
      <w:u w:val="single"/>
      <w:effect w:val="none"/>
      <w:vertAlign w:val="baseline"/>
      <w:cs w:val="0"/>
      <w:em w:val="none"/>
      <w:lang/>
    </w:rPr>
  </w:style>
  <w:style w:type="paragraph" w:styleId="Основнойтекст">
    <w:name w:val="Основной текст"/>
    <w:basedOn w:val="Обычный"/>
    <w:next w:val="Основнойтекст"/>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und" w:val="und"/>
    </w:rPr>
  </w:style>
  <w:style w:type="paragraph" w:styleId="FR2">
    <w:name w:val="FR2"/>
    <w:next w:val="FR2"/>
    <w:autoRedefine w:val="0"/>
    <w:hidden w:val="0"/>
    <w:qFormat w:val="0"/>
    <w:pPr>
      <w:widowControl w:val="0"/>
      <w:suppressAutoHyphens w:val="1"/>
      <w:autoSpaceDE w:val="0"/>
      <w:autoSpaceDN w:val="0"/>
      <w:adjustRightInd w:val="0"/>
      <w:spacing w:before="220" w:line="1" w:lineRule="atLeast"/>
      <w:ind w:left="40" w:leftChars="-1" w:rightChars="0" w:hanging="20" w:firstLineChars="-1"/>
      <w:textDirection w:val="btLr"/>
      <w:textAlignment w:val="top"/>
      <w:outlineLvl w:val="0"/>
    </w:pPr>
    <w:rPr>
      <w:rFonts w:ascii="Arial" w:cs="Arial" w:hAnsi="Arial"/>
      <w:w w:val="100"/>
      <w:position w:val="-1"/>
      <w:sz w:val="18"/>
      <w:szCs w:val="18"/>
      <w:effect w:val="none"/>
      <w:vertAlign w:val="baseline"/>
      <w:cs w:val="0"/>
      <w:em w:val="none"/>
      <w:lang w:bidi="ar-SA" w:eastAsia="uk-UA" w:val="uk-UA"/>
    </w:rPr>
  </w:style>
  <w:style w:type="paragraph" w:styleId="Основнойтекст3">
    <w:name w:val="Основной текст 3"/>
    <w:basedOn w:val="Обычный"/>
    <w:next w:val="Основнойтекст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ТекствыноскиЗнак">
    <w:name w:val="Текст выноски Знак"/>
    <w:next w:val="ТекствыноскиЗнак"/>
    <w:autoRedefine w:val="0"/>
    <w:hidden w:val="0"/>
    <w:qFormat w:val="0"/>
    <w:rPr>
      <w:rFonts w:ascii="Tahoma" w:cs="Tahoma" w:hAnsi="Tahoma"/>
      <w:w w:val="100"/>
      <w:position w:val="-1"/>
      <w:sz w:val="16"/>
      <w:szCs w:val="16"/>
      <w:effect w:val="none"/>
      <w:vertAlign w:val="baseline"/>
      <w:cs w:val="0"/>
      <w:em w:val="none"/>
      <w:lang/>
    </w:rPr>
  </w:style>
  <w:style w:type="paragraph" w:styleId="Верхнийколонтитул">
    <w:name w:val="Верхний колонтитул"/>
    <w:basedOn w:val="Обычный"/>
    <w:next w:val="Верхнийколонтитул"/>
    <w:autoRedefine w:val="0"/>
    <w:hidden w:val="0"/>
    <w:qFormat w:val="1"/>
    <w:pPr>
      <w:tabs>
        <w:tab w:val="center" w:leader="none" w:pos="4677"/>
        <w:tab w:val="right" w:leader="none" w:pos="9355"/>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nd" w:val="und"/>
    </w:rPr>
  </w:style>
  <w:style w:type="character" w:styleId="ВерхнийколонтитулЗнак">
    <w:name w:val="Верхний колонтитул Знак"/>
    <w:next w:val="ВерхнийколонтитулЗнак"/>
    <w:autoRedefine w:val="0"/>
    <w:hidden w:val="0"/>
    <w:qFormat w:val="0"/>
    <w:rPr>
      <w:w w:val="100"/>
      <w:position w:val="-1"/>
      <w:sz w:val="24"/>
      <w:szCs w:val="24"/>
      <w:effect w:val="none"/>
      <w:vertAlign w:val="baseline"/>
      <w:cs w:val="0"/>
      <w:em w:val="none"/>
      <w:lang/>
    </w:rPr>
  </w:style>
  <w:style w:type="character" w:styleId="rvts0">
    <w:name w:val="rvts0"/>
    <w:next w:val="rvts0"/>
    <w:autoRedefine w:val="0"/>
    <w:hidden w:val="0"/>
    <w:qFormat w:val="0"/>
    <w:rPr>
      <w:w w:val="100"/>
      <w:position w:val="-1"/>
      <w:effect w:val="none"/>
      <w:vertAlign w:val="baseline"/>
      <w:cs w:val="0"/>
      <w:em w:val="none"/>
      <w:lang/>
    </w:rPr>
  </w:style>
  <w:style w:type="paragraph" w:styleId="Абзацсписка1">
    <w:name w:val="Абзац списка1"/>
    <w:basedOn w:val="Обычный"/>
    <w:next w:val="Абзацсписка1"/>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8"/>
      <w:szCs w:val="24"/>
      <w:effect w:val="none"/>
      <w:vertAlign w:val="baseline"/>
      <w:cs w:val="0"/>
      <w:em w:val="none"/>
      <w:lang w:bidi="ar-SA" w:eastAsia="ru-RU" w:val="ru-RU"/>
    </w:rPr>
  </w:style>
  <w:style w:type="paragraph" w:styleId="СтандартныйHTML">
    <w:name w:val="Стандартный HTML"/>
    <w:basedOn w:val="Обычный"/>
    <w:next w:val="СтандартныйHTML"/>
    <w:autoRedefine w:val="0"/>
    <w:hidden w:val="0"/>
    <w:qFormat w:val="1"/>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hAnsi="Courier New"/>
      <w:w w:val="100"/>
      <w:position w:val="-1"/>
      <w:sz w:val="20"/>
      <w:szCs w:val="20"/>
      <w:effect w:val="none"/>
      <w:vertAlign w:val="baseline"/>
      <w:cs w:val="0"/>
      <w:em w:val="none"/>
      <w:lang w:bidi="ar-SA" w:eastAsia="und" w:val="und"/>
    </w:rPr>
  </w:style>
  <w:style w:type="character" w:styleId="СтандартныйHTMLЗнак">
    <w:name w:val="Стандартный HTML Знак"/>
    <w:next w:val="СтандартныйHTMLЗнак"/>
    <w:autoRedefine w:val="0"/>
    <w:hidden w:val="0"/>
    <w:qFormat w:val="0"/>
    <w:rPr>
      <w:rFonts w:ascii="Courier New" w:cs="Courier New" w:hAnsi="Courier New"/>
      <w:w w:val="100"/>
      <w:position w:val="-1"/>
      <w:effect w:val="none"/>
      <w:vertAlign w:val="baseline"/>
      <w:cs w:val="0"/>
      <w:em w:val="none"/>
      <w:lang/>
    </w:rPr>
  </w:style>
  <w:style w:type="table" w:styleId="Сеткатаблицы1">
    <w:name w:val="Сетка таблицы1"/>
    <w:basedOn w:val="Обычнаятаблица"/>
    <w:next w:val="Сеткатаблицы"/>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eastAsia="en-US"/>
    </w:rPr>
    <w:tblPr>
      <w:tblStyle w:val="Сеткатаблицы1"/>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Абзацсписка">
    <w:name w:val="Абзац списка"/>
    <w:basedOn w:val="Обычный"/>
    <w:next w:val="Абзацсписка"/>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Calibri" w:hAnsi="Calibri"/>
      <w:w w:val="100"/>
      <w:position w:val="-1"/>
      <w:sz w:val="22"/>
      <w:szCs w:val="22"/>
      <w:effect w:val="none"/>
      <w:vertAlign w:val="baseline"/>
      <w:cs w:val="0"/>
      <w:em w:val="none"/>
      <w:lang w:bidi="ar-SA" w:eastAsia="en-US" w:val="uk-UA"/>
    </w:rPr>
  </w:style>
  <w:style w:type="character" w:styleId="ОсновнойтекстЗнак">
    <w:name w:val="Основной текст Знак"/>
    <w:next w:val="ОсновнойтекстЗнак"/>
    <w:autoRedefine w:val="0"/>
    <w:hidden w:val="0"/>
    <w:qFormat w:val="0"/>
    <w:rPr>
      <w:w w:val="100"/>
      <w:position w:val="-1"/>
      <w:sz w:val="28"/>
      <w:szCs w:val="24"/>
      <w:effect w:val="none"/>
      <w:vertAlign w:val="baseline"/>
      <w:cs w:val="0"/>
      <w:em w:val="none"/>
      <w:lang/>
    </w:rPr>
  </w:style>
  <w:style w:type="character" w:styleId="Заголовок3Знак">
    <w:name w:val="Заголовок 3 Знак"/>
    <w:next w:val="Заголовок3Знак"/>
    <w:autoRedefine w:val="0"/>
    <w:hidden w:val="0"/>
    <w:qFormat w:val="0"/>
    <w:rPr>
      <w:rFonts w:ascii="Cambria" w:cs="Times New Roman" w:eastAsia="Times New Roman" w:hAnsi="Cambria"/>
      <w:b w:val="1"/>
      <w:bCs w:val="1"/>
      <w:w w:val="100"/>
      <w:position w:val="-1"/>
      <w:sz w:val="26"/>
      <w:szCs w:val="26"/>
      <w:effect w:val="none"/>
      <w:vertAlign w:val="baseline"/>
      <w:cs w:val="0"/>
      <w:em w:val="none"/>
      <w:lang/>
    </w:rPr>
  </w:style>
  <w:style w:type="paragraph" w:styleId="Основнойтекстсотступом">
    <w:name w:val="Основной текст с отступом"/>
    <w:basedOn w:val="Обычный"/>
    <w:next w:val="Основнойтекстсотступом"/>
    <w:autoRedefine w:val="0"/>
    <w:hidden w:val="0"/>
    <w:qFormat w:val="1"/>
    <w:pPr>
      <w:suppressAutoHyphens w:val="1"/>
      <w:spacing w:after="120" w:line="1" w:lineRule="atLeast"/>
      <w:ind w:left="283" w:leftChars="-1" w:rightChars="0" w:firstLineChars="-1"/>
      <w:textDirection w:val="btLr"/>
      <w:textAlignment w:val="top"/>
      <w:outlineLvl w:val="0"/>
    </w:pPr>
    <w:rPr>
      <w:w w:val="100"/>
      <w:position w:val="-1"/>
      <w:sz w:val="28"/>
      <w:szCs w:val="24"/>
      <w:effect w:val="none"/>
      <w:vertAlign w:val="baseline"/>
      <w:cs w:val="0"/>
      <w:em w:val="none"/>
      <w:lang w:bidi="ar-SA" w:eastAsia="und" w:val="und"/>
    </w:rPr>
  </w:style>
  <w:style w:type="character" w:styleId="ОсновнойтекстсотступомЗнак">
    <w:name w:val="Основной текст с отступом Знак"/>
    <w:next w:val="ОсновнойтекстсотступомЗнак"/>
    <w:autoRedefine w:val="0"/>
    <w:hidden w:val="0"/>
    <w:qFormat w:val="0"/>
    <w:rPr>
      <w:w w:val="100"/>
      <w:position w:val="-1"/>
      <w:sz w:val="28"/>
      <w:szCs w:val="24"/>
      <w:effect w:val="none"/>
      <w:vertAlign w:val="baseline"/>
      <w:cs w:val="0"/>
      <w:em w:val="none"/>
      <w:lang/>
    </w:rPr>
  </w:style>
  <w:style w:type="paragraph" w:styleId="Основнойтекст2">
    <w:name w:val="Основной текст 2"/>
    <w:basedOn w:val="Обычный"/>
    <w:next w:val="Основнойтекст2"/>
    <w:autoRedefine w:val="0"/>
    <w:hidden w:val="0"/>
    <w:qFormat w:val="1"/>
    <w:pPr>
      <w:suppressAutoHyphens w:val="1"/>
      <w:spacing w:after="120" w:line="480" w:lineRule="auto"/>
      <w:ind w:leftChars="-1" w:rightChars="0" w:firstLineChars="-1"/>
      <w:textDirection w:val="btLr"/>
      <w:textAlignment w:val="top"/>
      <w:outlineLvl w:val="0"/>
    </w:pPr>
    <w:rPr>
      <w:w w:val="100"/>
      <w:position w:val="-1"/>
      <w:sz w:val="28"/>
      <w:szCs w:val="24"/>
      <w:effect w:val="none"/>
      <w:vertAlign w:val="baseline"/>
      <w:cs w:val="0"/>
      <w:em w:val="none"/>
      <w:lang w:bidi="ar-SA" w:eastAsia="und" w:val="und"/>
    </w:rPr>
  </w:style>
  <w:style w:type="character" w:styleId="Основнойтекст2Знак">
    <w:name w:val="Основной текст 2 Знак"/>
    <w:next w:val="Основнойтекст2Знак"/>
    <w:autoRedefine w:val="0"/>
    <w:hidden w:val="0"/>
    <w:qFormat w:val="0"/>
    <w:rPr>
      <w:w w:val="100"/>
      <w:position w:val="-1"/>
      <w:sz w:val="28"/>
      <w:szCs w:val="24"/>
      <w:effect w:val="none"/>
      <w:vertAlign w:val="baseline"/>
      <w:cs w:val="0"/>
      <w:em w:val="none"/>
      <w:lang/>
    </w:rPr>
  </w:style>
  <w:style w:type="paragraph" w:styleId="Style7">
    <w:name w:val="Style7"/>
    <w:basedOn w:val="Обычный"/>
    <w:next w:val="Style7"/>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k-UA" w:val="uk-UA"/>
    </w:rPr>
  </w:style>
  <w:style w:type="paragraph" w:styleId="Style15">
    <w:name w:val="Style15"/>
    <w:basedOn w:val="Обычный"/>
    <w:next w:val="Style15"/>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k-UA" w:val="uk-UA"/>
    </w:rPr>
  </w:style>
  <w:style w:type="character" w:styleId="FontStyle25">
    <w:name w:val="Font Style25"/>
    <w:next w:val="FontStyle25"/>
    <w:autoRedefine w:val="0"/>
    <w:hidden w:val="0"/>
    <w:qFormat w:val="0"/>
    <w:rPr>
      <w:rFonts w:ascii="Times New Roman" w:cs="Times New Roman" w:hAnsi="Times New Roman" w:hint="default"/>
      <w:w w:val="100"/>
      <w:position w:val="-1"/>
      <w:sz w:val="24"/>
      <w:effect w:val="none"/>
      <w:vertAlign w:val="baseline"/>
      <w:cs w:val="0"/>
      <w:em w:val="none"/>
      <w:lang/>
    </w:rPr>
  </w:style>
  <w:style w:type="character" w:styleId="Заголовок1Знак">
    <w:name w:val="Заголовок 1 Знак"/>
    <w:next w:val="Заголовок1Знак"/>
    <w:autoRedefine w:val="0"/>
    <w:hidden w:val="0"/>
    <w:qFormat w:val="0"/>
    <w:rPr>
      <w:w w:val="100"/>
      <w:position w:val="-1"/>
      <w:sz w:val="32"/>
      <w:szCs w:val="24"/>
      <w:effect w:val="none"/>
      <w:vertAlign w:val="baseline"/>
      <w:cs w:val="0"/>
      <w:em w:val="none"/>
      <w:lang w:val="uk-UA"/>
    </w:rPr>
  </w:style>
  <w:style w:type="character" w:styleId="Заголовок2Знак">
    <w:name w:val="Заголовок 2 Знак"/>
    <w:next w:val="Заголовок2Знак"/>
    <w:autoRedefine w:val="0"/>
    <w:hidden w:val="0"/>
    <w:qFormat w:val="0"/>
    <w:rPr>
      <w:rFonts w:ascii="Arial" w:cs="Arial" w:hAnsi="Arial"/>
      <w:b w:val="1"/>
      <w:bCs w:val="1"/>
      <w:i w:val="1"/>
      <w:iCs w:val="1"/>
      <w:w w:val="100"/>
      <w:position w:val="-1"/>
      <w:sz w:val="28"/>
      <w:szCs w:val="28"/>
      <w:effect w:val="none"/>
      <w:vertAlign w:val="baseline"/>
      <w:cs w:val="0"/>
      <w:em w:val="none"/>
      <w:lang/>
    </w:rPr>
  </w:style>
  <w:style w:type="character" w:styleId="Заголовок4Знак">
    <w:name w:val="Заголовок 4 Знак"/>
    <w:next w:val="Заголовок4Знак"/>
    <w:autoRedefine w:val="0"/>
    <w:hidden w:val="0"/>
    <w:qFormat w:val="0"/>
    <w:rPr>
      <w:b w:val="1"/>
      <w:bCs w:val="1"/>
      <w:w w:val="100"/>
      <w:position w:val="-1"/>
      <w:sz w:val="28"/>
      <w:szCs w:val="24"/>
      <w:effect w:val="none"/>
      <w:vertAlign w:val="baseline"/>
      <w:cs w:val="0"/>
      <w:em w:val="none"/>
      <w:lang w:val="uk-UA"/>
    </w:rPr>
  </w:style>
  <w:style w:type="character" w:styleId="Заголовок7Знак">
    <w:name w:val="Заголовок 7 Знак"/>
    <w:next w:val="Заголовок7Знак"/>
    <w:autoRedefine w:val="0"/>
    <w:hidden w:val="0"/>
    <w:qFormat w:val="0"/>
    <w:rPr>
      <w:b w:val="1"/>
      <w:bCs w:val="1"/>
      <w:w w:val="100"/>
      <w:position w:val="-1"/>
      <w:sz w:val="28"/>
      <w:szCs w:val="24"/>
      <w:effect w:val="none"/>
      <w:vertAlign w:val="baseline"/>
      <w:cs w:val="0"/>
      <w:em w:val="none"/>
      <w:lang w:val="uk-UA"/>
    </w:rPr>
  </w:style>
  <w:style w:type="character" w:styleId="Заголовок8Знак">
    <w:name w:val="Заголовок 8 Знак"/>
    <w:next w:val="Заголовок8Знак"/>
    <w:autoRedefine w:val="0"/>
    <w:hidden w:val="0"/>
    <w:qFormat w:val="0"/>
    <w:rPr>
      <w:caps w:val="1"/>
      <w:w w:val="100"/>
      <w:position w:val="-1"/>
      <w:sz w:val="40"/>
      <w:szCs w:val="24"/>
      <w:effect w:val="none"/>
      <w:vertAlign w:val="baseline"/>
      <w:cs w:val="0"/>
      <w:em w:val="none"/>
      <w:lang w:val="uk-UA"/>
    </w:rPr>
  </w:style>
  <w:style w:type="character" w:styleId="Основнойтекстсотступом3Знак">
    <w:name w:val="Основной текст с отступом 3 Знак"/>
    <w:next w:val="Основнойтекстсотступом3Знак"/>
    <w:autoRedefine w:val="0"/>
    <w:hidden w:val="0"/>
    <w:qFormat w:val="0"/>
    <w:rPr>
      <w:w w:val="100"/>
      <w:position w:val="-1"/>
      <w:sz w:val="28"/>
      <w:szCs w:val="24"/>
      <w:effect w:val="none"/>
      <w:vertAlign w:val="baseline"/>
      <w:cs w:val="0"/>
      <w:em w:val="none"/>
      <w:lang w:val="uk-UA"/>
    </w:rPr>
  </w:style>
  <w:style w:type="character" w:styleId="НижнийколонтитулЗнак">
    <w:name w:val="Нижний колонтитул Знак"/>
    <w:next w:val="НижнийколонтитулЗнак"/>
    <w:autoRedefine w:val="0"/>
    <w:hidden w:val="0"/>
    <w:qFormat w:val="0"/>
    <w:rPr>
      <w:w w:val="100"/>
      <w:position w:val="-1"/>
      <w:sz w:val="28"/>
      <w:szCs w:val="24"/>
      <w:effect w:val="none"/>
      <w:vertAlign w:val="baseline"/>
      <w:cs w:val="0"/>
      <w:em w:val="none"/>
      <w:lang/>
    </w:rPr>
  </w:style>
  <w:style w:type="character" w:styleId="Основнойтекст3Знак">
    <w:name w:val="Основной текст 3 Знак"/>
    <w:next w:val="Основнойтекст3Знак"/>
    <w:autoRedefine w:val="0"/>
    <w:hidden w:val="0"/>
    <w:qFormat w:val="0"/>
    <w:rPr>
      <w:w w:val="100"/>
      <w:position w:val="-1"/>
      <w:sz w:val="16"/>
      <w:szCs w:val="16"/>
      <w:effect w:val="none"/>
      <w:vertAlign w:val="baseline"/>
      <w:cs w:val="0"/>
      <w:em w:val="none"/>
      <w:lang/>
    </w:r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uk-UA" w:val="uk-UA"/>
    </w:rPr>
  </w:style>
  <w:style w:type="paragraph" w:styleId="Обычный(веб)1">
    <w:name w:val="Обычный (веб)1"/>
    <w:basedOn w:val="Обычный"/>
    <w:next w:val="Обычный(веб)1"/>
    <w:autoRedefine w:val="0"/>
    <w:hidden w:val="0"/>
    <w:qFormat w:val="0"/>
    <w:pPr>
      <w:widowControl w:val="0"/>
      <w:suppressAutoHyphens w:val="0"/>
      <w:spacing w:after="100" w:before="100" w:line="200"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ar-SA" w:val="uk-UA"/>
    </w:rPr>
  </w:style>
  <w:style w:type="paragraph" w:styleId="TableParagraph">
    <w:name w:val="Table Paragraph"/>
    <w:basedOn w:val="Обычный"/>
    <w:next w:val="TableParagraph"/>
    <w:autoRedefine w:val="0"/>
    <w:hidden w:val="0"/>
    <w:qFormat w:val="0"/>
    <w:pPr>
      <w:widowControl w:val="0"/>
      <w:suppressAutoHyphens w:val="1"/>
      <w:autoSpaceDE w:val="0"/>
      <w:autoSpaceDN w:val="0"/>
      <w:spacing w:line="1" w:lineRule="atLeast"/>
      <w:ind w:left="110" w:leftChars="-1" w:rightChars="0" w:firstLineChars="-1"/>
      <w:textDirection w:val="btLr"/>
      <w:textAlignment w:val="top"/>
      <w:outlineLvl w:val="0"/>
    </w:pPr>
    <w:rPr>
      <w:w w:val="100"/>
      <w:position w:val="-1"/>
      <w:sz w:val="22"/>
      <w:szCs w:val="22"/>
      <w:effect w:val="none"/>
      <w:vertAlign w:val="baseline"/>
      <w:cs w:val="0"/>
      <w:em w:val="none"/>
      <w:lang w:bidi="ar-SA" w:eastAsia="en-US" w:val="uk-UA"/>
    </w:rPr>
  </w:style>
  <w:style w:type="paragraph" w:styleId="Безинтервала">
    <w:name w:val="Без интервала"/>
    <w:next w:val="Безинтервала"/>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4"/>
      <w:effect w:val="none"/>
      <w:vertAlign w:val="baseline"/>
      <w:cs w:val="0"/>
      <w:em w:val="none"/>
      <w:lang w:bidi="ar-SA" w:eastAsia="ru-RU" w:val="ru-RU"/>
    </w:rPr>
  </w:style>
  <w:style w:type="paragraph" w:styleId="Абзацсписку1">
    <w:name w:val="Абзац списку1"/>
    <w:basedOn w:val="Обычный"/>
    <w:next w:val="Абзацсписку1"/>
    <w:autoRedefine w:val="0"/>
    <w:hidden w:val="0"/>
    <w:qFormat w:val="0"/>
    <w:pPr>
      <w:suppressAutoHyphens w:val="1"/>
      <w:spacing w:line="1" w:lineRule="atLeast"/>
      <w:ind w:left="720" w:leftChars="-1" w:rightChars="0" w:firstLineChars="-1"/>
      <w:contextualSpacing w:val="1"/>
      <w:textDirection w:val="btLr"/>
      <w:textAlignment w:val="top"/>
      <w:outlineLvl w:val="0"/>
    </w:pPr>
    <w:rPr>
      <w:w w:val="100"/>
      <w:position w:val="-1"/>
      <w:sz w:val="28"/>
      <w:szCs w:val="24"/>
      <w:effect w:val="none"/>
      <w:vertAlign w:val="baseline"/>
      <w:cs w:val="0"/>
      <w:em w:val="none"/>
      <w:lang w:bidi="ar-SA" w:eastAsia="ru-RU" w:val="ru-RU"/>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ru-RU" w:val="ru-RU"/>
    </w:rPr>
  </w:style>
  <w:style w:type="character" w:styleId="FontStyle82">
    <w:name w:val="Font Style82"/>
    <w:next w:val="FontStyle82"/>
    <w:autoRedefine w:val="0"/>
    <w:hidden w:val="0"/>
    <w:qFormat w:val="0"/>
    <w:rPr>
      <w:rFonts w:ascii="Times New Roman" w:cs="Times New Roman" w:hAnsi="Times New Roman"/>
      <w:w w:val="100"/>
      <w:position w:val="-1"/>
      <w:sz w:val="26"/>
      <w:szCs w:val="26"/>
      <w:effect w:val="none"/>
      <w:vertAlign w:val="baseline"/>
      <w:cs w:val="0"/>
      <w:em w:val="none"/>
      <w:lang/>
    </w:rPr>
  </w:style>
  <w:style w:type="paragraph" w:styleId="Style31">
    <w:name w:val="Style31"/>
    <w:basedOn w:val="Обычный"/>
    <w:next w:val="Style31"/>
    <w:autoRedefine w:val="0"/>
    <w:hidden w:val="0"/>
    <w:qFormat w:val="0"/>
    <w:pPr>
      <w:widowControl w:val="0"/>
      <w:suppressAutoHyphens w:val="1"/>
      <w:autoSpaceDE w:val="0"/>
      <w:autoSpaceDN w:val="0"/>
      <w:adjustRightInd w:val="0"/>
      <w:spacing w:line="324" w:lineRule="atLeast"/>
      <w:ind w:leftChars="-1" w:rightChars="0" w:firstLine="355" w:firstLineChars="-1"/>
      <w:jc w:val="both"/>
      <w:textDirection w:val="btLr"/>
      <w:textAlignment w:val="top"/>
      <w:outlineLvl w:val="0"/>
    </w:pPr>
    <w:rPr>
      <w:w w:val="100"/>
      <w:position w:val="-1"/>
      <w:sz w:val="24"/>
      <w:szCs w:val="24"/>
      <w:effect w:val="none"/>
      <w:vertAlign w:val="baseline"/>
      <w:cs w:val="0"/>
      <w:em w:val="none"/>
      <w:lang w:bidi="ar-SA"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derweg.org" TargetMode="External"/><Relationship Id="rId10" Type="http://schemas.openxmlformats.org/officeDocument/2006/relationships/hyperlink" Target="https://www.deutschland.de" TargetMode="External"/><Relationship Id="rId13" Type="http://schemas.openxmlformats.org/officeDocument/2006/relationships/hyperlink" Target="https://www.goruma.de/laender/europa/ukraine/persoenlichkeiten" TargetMode="External"/><Relationship Id="rId12" Type="http://schemas.openxmlformats.org/officeDocument/2006/relationships/hyperlink" Target="https://germany.mfa.gov.ua/de/news/75374-zustrich-v-posolystvi-ukrajini-z-suchasnimi-%20%20%20%20ukrajinsykimi-pisymennikami-jurijem-andruhovichem-ta-sergijem-zhadan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nu.edu.ua/media/n5nbzwgb/polozhennia-chnu-pro-plahi"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iberal1.chnu.edu.ua/kafedra/normatyvni-dokumenty/" TargetMode="External"/><Relationship Id="rId8" Type="http://schemas.openxmlformats.org/officeDocument/2006/relationships/hyperlink" Target="https://www.chnu.edu.ua/media/jxdbs0zb/etychnyi-kodeks-chernivets%20koho-natsionalnoho-universytetu.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XRkhIJRyQ4oZxHCtLRw4GKJGgQ==">CgMxLjA4AHIhMUdvQTdGV1RCWkJ3YXY1NXlQNFQ3RjJyb2E3WjFjeEto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2024-08-27T16:42:00Z</dcterms:created>
  <dc:creator>st7</dc:creator>
</cp:coreProperties>
</file>